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12" w:rsidRPr="00727912" w:rsidRDefault="00727912" w:rsidP="00CD703F">
      <w:pPr>
        <w:shd w:val="clear" w:color="auto" w:fill="FFFFFF"/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>НОУ дополнительного профессионального образования</w:t>
      </w:r>
    </w:p>
    <w:p w:rsidR="00727912" w:rsidRPr="00727912" w:rsidRDefault="00727912" w:rsidP="00CD703F">
      <w:pPr>
        <w:shd w:val="clear" w:color="auto" w:fill="FFFFFF"/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>«Экспертно-методический центр»</w:t>
      </w:r>
    </w:p>
    <w:p w:rsidR="00727912" w:rsidRPr="00303691" w:rsidRDefault="00727912" w:rsidP="00CD703F">
      <w:pPr>
        <w:shd w:val="clear" w:color="auto" w:fill="FFFFFF"/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727912">
        <w:rPr>
          <w:rFonts w:ascii="Times New Roman" w:eastAsia="Times New Roman" w:hAnsi="Times New Roman"/>
          <w:noProof/>
          <w:sz w:val="26"/>
          <w:szCs w:val="26"/>
        </w:rPr>
        <w:t>Научно-издательский центр «</w:t>
      </w:r>
      <w:r w:rsidRPr="00727912">
        <w:rPr>
          <w:rFonts w:ascii="Times New Roman" w:eastAsia="Times New Roman" w:hAnsi="Times New Roman"/>
          <w:noProof/>
          <w:sz w:val="26"/>
          <w:szCs w:val="26"/>
          <w:lang w:val="en-US"/>
        </w:rPr>
        <w:t>Articulus</w:t>
      </w:r>
      <w:r w:rsidR="00303691">
        <w:rPr>
          <w:rFonts w:ascii="Times New Roman" w:eastAsia="Times New Roman" w:hAnsi="Times New Roman"/>
          <w:noProof/>
          <w:sz w:val="26"/>
          <w:szCs w:val="26"/>
        </w:rPr>
        <w:t>-инфо»</w:t>
      </w:r>
    </w:p>
    <w:p w:rsidR="00727912" w:rsidRPr="00727912" w:rsidRDefault="00AC63B2" w:rsidP="00CD703F">
      <w:pPr>
        <w:shd w:val="clear" w:color="auto" w:fill="FFFFFF"/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t>Научно</w:t>
      </w:r>
      <w:r w:rsidR="00727912" w:rsidRPr="00727912">
        <w:rPr>
          <w:rFonts w:ascii="Times New Roman" w:eastAsia="Times New Roman" w:hAnsi="Times New Roman"/>
          <w:noProof/>
          <w:sz w:val="26"/>
          <w:szCs w:val="26"/>
        </w:rPr>
        <w:t>-</w:t>
      </w:r>
      <w:r>
        <w:rPr>
          <w:rFonts w:ascii="Times New Roman" w:eastAsia="Times New Roman" w:hAnsi="Times New Roman"/>
          <w:noProof/>
          <w:sz w:val="26"/>
          <w:szCs w:val="26"/>
        </w:rPr>
        <w:t xml:space="preserve">методический </w:t>
      </w:r>
      <w:r w:rsidR="00727912" w:rsidRPr="00727912">
        <w:rPr>
          <w:rFonts w:ascii="Times New Roman" w:eastAsia="Times New Roman" w:hAnsi="Times New Roman"/>
          <w:noProof/>
          <w:sz w:val="26"/>
          <w:szCs w:val="26"/>
        </w:rPr>
        <w:t>журнал «Наука и образование: новое время»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4111"/>
        <w:gridCol w:w="2977"/>
      </w:tblGrid>
      <w:tr w:rsidR="00727912" w:rsidRPr="005C0C75" w:rsidTr="005C0C75">
        <w:trPr>
          <w:trHeight w:val="1071"/>
        </w:trPr>
        <w:tc>
          <w:tcPr>
            <w:tcW w:w="3085" w:type="dxa"/>
            <w:shd w:val="clear" w:color="auto" w:fill="auto"/>
          </w:tcPr>
          <w:p w:rsidR="00727912" w:rsidRPr="005C0C75" w:rsidRDefault="006C724B" w:rsidP="00CD703F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!logotip" style="width:136.95pt;height:35.2pt;visibility:visible">
                  <v:imagedata r:id="rId7" o:title="!logotip"/>
                </v:shape>
              </w:pict>
            </w:r>
          </w:p>
        </w:tc>
        <w:tc>
          <w:tcPr>
            <w:tcW w:w="4111" w:type="dxa"/>
            <w:shd w:val="clear" w:color="auto" w:fill="auto"/>
          </w:tcPr>
          <w:p w:rsidR="00727912" w:rsidRPr="005C0C75" w:rsidRDefault="00727912" w:rsidP="00CD70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color w:val="008000"/>
                <w:sz w:val="10"/>
                <w:szCs w:val="10"/>
              </w:rPr>
            </w:pPr>
          </w:p>
          <w:p w:rsidR="00727912" w:rsidRPr="005C0C75" w:rsidRDefault="00727912" w:rsidP="00CD70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color w:val="008000"/>
              </w:rPr>
            </w:pP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 xml:space="preserve">Международные и </w:t>
            </w:r>
            <w:r w:rsidR="00AC63B2">
              <w:rPr>
                <w:rFonts w:ascii="Times New Roman" w:eastAsia="Times New Roman" w:hAnsi="Times New Roman"/>
                <w:noProof/>
                <w:color w:val="008000"/>
              </w:rPr>
              <w:t>в</w:t>
            </w: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сероссийские</w:t>
            </w:r>
          </w:p>
          <w:p w:rsidR="00727912" w:rsidRPr="005C0C75" w:rsidRDefault="00727912" w:rsidP="00CD70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color w:val="008000"/>
              </w:rPr>
            </w:pP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научно-практические конференции,</w:t>
            </w:r>
          </w:p>
          <w:p w:rsidR="00727912" w:rsidRPr="005C0C75" w:rsidRDefault="00727912" w:rsidP="00CD703F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конкурсы, обобщение и распространение</w:t>
            </w:r>
            <w:r w:rsidR="00FE2614" w:rsidRPr="005C0C75">
              <w:rPr>
                <w:rFonts w:ascii="Times New Roman" w:eastAsia="Times New Roman" w:hAnsi="Times New Roman"/>
                <w:noProof/>
                <w:color w:val="008000"/>
              </w:rPr>
              <w:t xml:space="preserve"> </w:t>
            </w:r>
            <w:r w:rsidRPr="005C0C75">
              <w:rPr>
                <w:rFonts w:ascii="Times New Roman" w:eastAsia="Times New Roman" w:hAnsi="Times New Roman"/>
                <w:noProof/>
                <w:color w:val="008000"/>
              </w:rPr>
              <w:t>инновационного опыта</w:t>
            </w:r>
          </w:p>
        </w:tc>
        <w:tc>
          <w:tcPr>
            <w:tcW w:w="2977" w:type="dxa"/>
            <w:shd w:val="clear" w:color="auto" w:fill="auto"/>
          </w:tcPr>
          <w:p w:rsidR="00727912" w:rsidRPr="005C0C75" w:rsidRDefault="00727912" w:rsidP="00CD70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76" w:lineRule="auto"/>
              <w:jc w:val="both"/>
            </w:pPr>
          </w:p>
          <w:p w:rsidR="00727912" w:rsidRPr="005C0C75" w:rsidRDefault="006C724B" w:rsidP="00CD703F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</w:rPr>
            </w:pPr>
            <w:hyperlink r:id="rId8" w:history="1">
              <w:r w:rsidR="00727912" w:rsidRPr="005C0C75">
                <w:rPr>
                  <w:rFonts w:ascii="Times New Roman" w:eastAsia="Times New Roman" w:hAnsi="Times New Roman"/>
                  <w:noProof/>
                  <w:color w:val="000000"/>
                  <w:sz w:val="20"/>
                  <w:szCs w:val="20"/>
                  <w:lang w:val="en-US"/>
                </w:rPr>
                <w:t>www</w:t>
              </w:r>
              <w:r w:rsidR="00727912" w:rsidRPr="005C0C75">
                <w:rPr>
                  <w:rFonts w:ascii="Times New Roman" w:eastAsia="Times New Roman" w:hAnsi="Times New Roman"/>
                  <w:noProof/>
                  <w:color w:val="1263AC"/>
                  <w:sz w:val="20"/>
                  <w:szCs w:val="20"/>
                </w:rPr>
                <w:t>.</w:t>
              </w:r>
            </w:hyperlink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en-US"/>
              </w:rPr>
              <w:t>articulus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</w:rPr>
              <w:t>-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en-US"/>
              </w:rPr>
              <w:t>info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</w:rPr>
              <w:t>.</w:t>
            </w:r>
            <w:r w:rsidR="00727912" w:rsidRPr="005C0C75">
              <w:rPr>
                <w:rFonts w:ascii="Times New Roman" w:eastAsia="Times New Roman" w:hAnsi="Times New Roman"/>
                <w:noProof/>
                <w:color w:val="0000FF"/>
                <w:sz w:val="20"/>
                <w:szCs w:val="20"/>
                <w:lang w:val="en-US"/>
              </w:rPr>
              <w:t>ru</w:t>
            </w:r>
          </w:p>
          <w:p w:rsidR="00727912" w:rsidRPr="005C0C75" w:rsidRDefault="00727912" w:rsidP="00CD703F">
            <w:pPr>
              <w:shd w:val="clear" w:color="auto" w:fill="FFFFFF"/>
              <w:tabs>
                <w:tab w:val="center" w:pos="1421"/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C0C75">
              <w:rPr>
                <w:rFonts w:ascii="Times New Roman" w:eastAsia="Times New Roman" w:hAnsi="Times New Roman"/>
                <w:noProof/>
                <w:sz w:val="20"/>
                <w:szCs w:val="20"/>
              </w:rPr>
              <w:t>е-</w:t>
            </w:r>
            <w:r w:rsidRPr="005C0C75">
              <w:rPr>
                <w:rFonts w:ascii="Times New Roman" w:eastAsia="Times New Roman" w:hAnsi="Times New Roman"/>
                <w:noProof/>
                <w:sz w:val="20"/>
                <w:szCs w:val="20"/>
                <w:lang w:val="en-US"/>
              </w:rPr>
              <w:t>mail</w:t>
            </w:r>
            <w:r w:rsidRPr="005C0C75">
              <w:rPr>
                <w:rFonts w:ascii="Times New Roman" w:eastAsia="Times New Roman" w:hAnsi="Times New Roman"/>
                <w:noProof/>
                <w:sz w:val="20"/>
                <w:szCs w:val="20"/>
              </w:rPr>
              <w:t>:</w:t>
            </w:r>
            <w:r w:rsidR="00B6245A" w:rsidRPr="005C0C75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hyperlink r:id="rId9" w:history="1"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articulus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</w:rPr>
                <w:t>-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info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</w:rPr>
                <w:t>@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inbox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</w:rPr>
                <w:t>.</w:t>
              </w:r>
              <w:r w:rsidRPr="005C0C75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727912" w:rsidRPr="00461660" w:rsidRDefault="006C724B" w:rsidP="00CD703F">
      <w:pPr>
        <w:shd w:val="clear" w:color="auto" w:fill="FFFFFF"/>
        <w:tabs>
          <w:tab w:val="center" w:pos="4677"/>
          <w:tab w:val="right" w:pos="9355"/>
        </w:tabs>
        <w:spacing w:after="0" w:line="276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5" o:spid="_x0000_s1026" style="position:absolute;left:0;text-align:left;z-index:1;visibility:visible;mso-wrap-distance-top:-3e-5mm;mso-wrap-distance-bottom:-3e-5mm;mso-position-horizontal-relative:text;mso-position-vertical-relative:text" from="0,9pt" to="505.35pt,9pt" wrapcoords="1 0 1 5 678 5 67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" strokeweight="4.5pt">
            <v:stroke linestyle="thickThin"/>
            <w10:wrap type="tight"/>
          </v:line>
        </w:pict>
      </w:r>
    </w:p>
    <w:p w:rsidR="00D7320C" w:rsidRPr="00AE6A33" w:rsidRDefault="00CD56C6" w:rsidP="00B30EE7">
      <w:pPr>
        <w:widowControl w:val="0"/>
        <w:shd w:val="clear" w:color="auto" w:fill="FFFFFF"/>
        <w:tabs>
          <w:tab w:val="center" w:pos="5102"/>
        </w:tabs>
        <w:spacing w:after="0" w:line="264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E6A33"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727912" w:rsidRPr="00AE6A33" w:rsidRDefault="003F7455" w:rsidP="00B30EE7">
      <w:pPr>
        <w:widowControl w:val="0"/>
        <w:shd w:val="clear" w:color="auto" w:fill="FFFFFF"/>
        <w:tabs>
          <w:tab w:val="center" w:pos="5102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A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1938" w:rsidRPr="00AE6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68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A635D" w:rsidRPr="00AE6A3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сероссийском </w:t>
      </w:r>
      <w:proofErr w:type="gramStart"/>
      <w:r w:rsidR="00727912" w:rsidRPr="00AE6A33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="004B2E60" w:rsidRPr="00AE6A3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="00F033FC" w:rsidRPr="00AE6A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научных и методических статей</w:t>
      </w:r>
    </w:p>
    <w:p w:rsidR="00727912" w:rsidRPr="00AE6A33" w:rsidRDefault="00727912" w:rsidP="00B30EE7">
      <w:pPr>
        <w:widowControl w:val="0"/>
        <w:shd w:val="clear" w:color="auto" w:fill="FFFFFF"/>
        <w:tabs>
          <w:tab w:val="center" w:pos="5102"/>
        </w:tabs>
        <w:spacing w:after="0" w:line="264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«</w:t>
      </w:r>
      <w:r w:rsidR="00AE6A33"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РОССИЙСКАЯ </w:t>
      </w:r>
      <w:r w:rsidR="00322163"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ПЕДАГОГ</w:t>
      </w:r>
      <w:r w:rsidR="00AE6A33"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ИКА: </w:t>
      </w:r>
      <w:r w:rsidR="00322163"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НОВ</w:t>
      </w:r>
      <w:r w:rsidR="00AE6A33"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ОЕ ВРЕМЯ</w:t>
      </w:r>
      <w:r w:rsidRPr="00AE6A33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»</w:t>
      </w:r>
    </w:p>
    <w:p w:rsidR="00BC02A8" w:rsidRDefault="00AC63B2" w:rsidP="00B30EE7">
      <w:pPr>
        <w:widowControl w:val="0"/>
        <w:shd w:val="clear" w:color="auto" w:fill="FFFFFF"/>
        <w:tabs>
          <w:tab w:val="center" w:pos="5102"/>
        </w:tabs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27912" w:rsidRPr="00AE6A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возможностью</w:t>
      </w:r>
      <w:r w:rsidR="00727912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27912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конкурсных работ в 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электронном сетевом издании</w:t>
      </w:r>
    </w:p>
    <w:p w:rsidR="00727912" w:rsidRPr="00AE6A33" w:rsidRDefault="00727912" w:rsidP="00B30EE7">
      <w:pPr>
        <w:widowControl w:val="0"/>
        <w:shd w:val="clear" w:color="auto" w:fill="FFFFFF"/>
        <w:tabs>
          <w:tab w:val="center" w:pos="5102"/>
        </w:tabs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«Н</w:t>
      </w:r>
      <w:r w:rsidR="00ED3618" w:rsidRPr="00AE6A33">
        <w:rPr>
          <w:rFonts w:ascii="Times New Roman" w:eastAsia="Times New Roman" w:hAnsi="Times New Roman"/>
          <w:sz w:val="24"/>
          <w:szCs w:val="24"/>
          <w:lang w:eastAsia="ru-RU"/>
        </w:rPr>
        <w:t>аука и образование: новое время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727912" w:rsidRPr="00AE6A33" w:rsidRDefault="00727912" w:rsidP="00CD703F">
      <w:pPr>
        <w:widowControl w:val="0"/>
        <w:shd w:val="clear" w:color="auto" w:fill="FFFFFF"/>
        <w:tabs>
          <w:tab w:val="center" w:pos="5102"/>
        </w:tabs>
        <w:spacing w:after="0" w:line="276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7912" w:rsidRPr="00AE6A33" w:rsidRDefault="00AA67BC" w:rsidP="00CD703F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0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727912" w:rsidRPr="00AE6A33" w:rsidRDefault="00AA67BC" w:rsidP="00BC02A8">
      <w:pPr>
        <w:widowControl w:val="0"/>
        <w:numPr>
          <w:ilvl w:val="1"/>
          <w:numId w:val="1"/>
        </w:numPr>
        <w:shd w:val="clear" w:color="auto" w:fill="FFFFFF"/>
        <w:tabs>
          <w:tab w:val="clear" w:pos="900"/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регламентирует порядок, условия проведения и участия </w:t>
      </w:r>
      <w:r w:rsidR="00B36DD8" w:rsidRPr="00AE6A3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156934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A635D" w:rsidRPr="00AE6A33">
        <w:rPr>
          <w:rFonts w:ascii="Times New Roman" w:eastAsia="Times New Roman" w:hAnsi="Times New Roman"/>
          <w:sz w:val="24"/>
          <w:szCs w:val="24"/>
          <w:lang w:eastAsia="ru-RU"/>
        </w:rPr>
        <w:t>сероссийском конкурсе</w:t>
      </w:r>
      <w:r w:rsidR="00F033FC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научных и методических статей</w:t>
      </w:r>
      <w:r w:rsidR="00DA635D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E6A33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п</w:t>
      </w:r>
      <w:r w:rsidR="00322163" w:rsidRPr="00AE6A33">
        <w:rPr>
          <w:rFonts w:ascii="Times New Roman" w:hAnsi="Times New Roman"/>
          <w:b/>
          <w:sz w:val="24"/>
          <w:szCs w:val="24"/>
        </w:rPr>
        <w:t>едагог</w:t>
      </w:r>
      <w:r w:rsidR="00AE6A33" w:rsidRPr="00AE6A33">
        <w:rPr>
          <w:rFonts w:ascii="Times New Roman" w:hAnsi="Times New Roman"/>
          <w:b/>
          <w:sz w:val="24"/>
          <w:szCs w:val="24"/>
        </w:rPr>
        <w:t>ика: н</w:t>
      </w:r>
      <w:r w:rsidR="00322163" w:rsidRPr="00AE6A33">
        <w:rPr>
          <w:rFonts w:ascii="Times New Roman" w:hAnsi="Times New Roman"/>
          <w:b/>
          <w:sz w:val="24"/>
          <w:szCs w:val="24"/>
        </w:rPr>
        <w:t>ов</w:t>
      </w:r>
      <w:r w:rsidR="00AE6A33" w:rsidRPr="00AE6A33">
        <w:rPr>
          <w:rFonts w:ascii="Times New Roman" w:hAnsi="Times New Roman"/>
          <w:b/>
          <w:sz w:val="24"/>
          <w:szCs w:val="24"/>
        </w:rPr>
        <w:t>ое время</w:t>
      </w:r>
      <w:r w:rsidR="00727912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27912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Конкурс) </w:t>
      </w:r>
      <w:r w:rsidR="00BC02A8" w:rsidRPr="00BC02A8">
        <w:rPr>
          <w:rFonts w:ascii="Times New Roman" w:eastAsia="Times New Roman" w:hAnsi="Times New Roman"/>
          <w:sz w:val="24"/>
          <w:szCs w:val="24"/>
          <w:lang w:eastAsia="ru-RU"/>
        </w:rPr>
        <w:t>с возможностью размещения конкурсных работ в электронном сетевом издании</w:t>
      </w:r>
      <w:r w:rsidR="00727912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«Наука и образование: новое время».</w:t>
      </w:r>
    </w:p>
    <w:p w:rsidR="00727912" w:rsidRPr="00AE6A33" w:rsidRDefault="00AA67BC" w:rsidP="00F033FC">
      <w:pPr>
        <w:widowControl w:val="0"/>
        <w:numPr>
          <w:ilvl w:val="1"/>
          <w:numId w:val="1"/>
        </w:numPr>
        <w:shd w:val="clear" w:color="auto" w:fill="FFFFFF"/>
        <w:tabs>
          <w:tab w:val="clear" w:pos="900"/>
          <w:tab w:val="left" w:pos="0"/>
          <w:tab w:val="num" w:pos="285"/>
        </w:tabs>
        <w:spacing w:after="0" w:line="276" w:lineRule="auto"/>
        <w:ind w:left="0" w:firstLine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hAnsi="Times New Roman"/>
          <w:sz w:val="24"/>
          <w:szCs w:val="24"/>
          <w:lang w:eastAsia="ru-RU"/>
        </w:rPr>
        <w:t xml:space="preserve">Конкурс направлен на выявление, </w:t>
      </w:r>
      <w:r w:rsidR="00727912" w:rsidRPr="00AE6A33">
        <w:rPr>
          <w:rFonts w:ascii="Times New Roman" w:hAnsi="Times New Roman"/>
          <w:i/>
          <w:sz w:val="24"/>
          <w:szCs w:val="24"/>
          <w:lang w:eastAsia="ru-RU"/>
        </w:rPr>
        <w:t>трансляцию</w:t>
      </w:r>
      <w:r w:rsidR="00727912" w:rsidRPr="00AE6A33">
        <w:rPr>
          <w:rFonts w:ascii="Times New Roman" w:hAnsi="Times New Roman"/>
          <w:sz w:val="24"/>
          <w:szCs w:val="24"/>
          <w:lang w:eastAsia="ru-RU"/>
        </w:rPr>
        <w:t xml:space="preserve"> и дальнейшую информационную поддержку лучшего массового и инновационного пе</w:t>
      </w:r>
      <w:r w:rsidR="00A636DA" w:rsidRPr="00AE6A33">
        <w:rPr>
          <w:rFonts w:ascii="Times New Roman" w:hAnsi="Times New Roman"/>
          <w:sz w:val="24"/>
          <w:szCs w:val="24"/>
          <w:lang w:eastAsia="ru-RU"/>
        </w:rPr>
        <w:t>дагогического и научного опыта.</w:t>
      </w:r>
    </w:p>
    <w:p w:rsidR="00727912" w:rsidRPr="00AE6A33" w:rsidRDefault="00AA67BC" w:rsidP="00B36DD8">
      <w:pPr>
        <w:widowControl w:val="0"/>
        <w:numPr>
          <w:ilvl w:val="1"/>
          <w:numId w:val="1"/>
        </w:numPr>
        <w:shd w:val="clear" w:color="auto" w:fill="FFFFFF"/>
        <w:tabs>
          <w:tab w:val="clear" w:pos="900"/>
          <w:tab w:val="left" w:pos="0"/>
          <w:tab w:val="num" w:pos="285"/>
        </w:tabs>
        <w:spacing w:after="0" w:line="276" w:lineRule="auto"/>
        <w:ind w:left="0" w:firstLine="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hAnsi="Times New Roman"/>
          <w:sz w:val="24"/>
          <w:szCs w:val="24"/>
          <w:lang w:eastAsia="ru-RU"/>
        </w:rPr>
        <w:t>Задачи конкурса: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выявление талантливых работников образования на основе конкурсного отбора, их поддержка и поощрение;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повышение мотивации работников образования к преподавательской деятельности;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создание площадки для обмена опытом и современными, эффективными формами и методами преподавания для преподавателей России;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выявление и распространение перспективных и инновационных технологий в научной и организационно-методической деятельности педагогов;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повышение социального статуса и престижа педагогических работников;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содействие росту профессионального мастерства, личного и творческого потен</w:t>
      </w:r>
      <w:r w:rsidR="00B36DD8" w:rsidRPr="00AE6A33">
        <w:rPr>
          <w:rFonts w:ascii="Times New Roman" w:hAnsi="Times New Roman"/>
          <w:sz w:val="24"/>
          <w:szCs w:val="24"/>
          <w:lang w:eastAsia="ru-RU"/>
        </w:rPr>
        <w:t>циала педагогических работников;</w:t>
      </w:r>
    </w:p>
    <w:p w:rsidR="000270F8" w:rsidRPr="00AE6A33" w:rsidRDefault="000270F8" w:rsidP="000270F8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6A33">
        <w:rPr>
          <w:rFonts w:ascii="Times New Roman" w:hAnsi="Times New Roman"/>
          <w:sz w:val="24"/>
          <w:szCs w:val="24"/>
          <w:lang w:eastAsia="ru-RU"/>
        </w:rPr>
        <w:t xml:space="preserve"> трансляция актуального опыта в сфере науки и образования Российской Федерации через </w:t>
      </w:r>
      <w:r w:rsidRPr="00AE6A33">
        <w:rPr>
          <w:rFonts w:ascii="Times New Roman" w:hAnsi="Times New Roman"/>
          <w:b/>
          <w:sz w:val="24"/>
          <w:szCs w:val="24"/>
          <w:lang w:eastAsia="ru-RU"/>
        </w:rPr>
        <w:t>средства СМИ</w:t>
      </w:r>
      <w:r w:rsidRPr="00AE6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hAnsi="Times New Roman"/>
          <w:b/>
          <w:i/>
          <w:sz w:val="24"/>
          <w:szCs w:val="24"/>
          <w:lang w:eastAsia="ru-RU"/>
        </w:rPr>
        <w:t>(электронн</w:t>
      </w:r>
      <w:r w:rsidR="00A30B71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ое сетевое издание </w:t>
      </w:r>
      <w:r w:rsidR="00B36DD8" w:rsidRPr="00AE6A33">
        <w:rPr>
          <w:rFonts w:ascii="Times New Roman" w:hAnsi="Times New Roman"/>
          <w:b/>
          <w:i/>
          <w:sz w:val="24"/>
          <w:szCs w:val="24"/>
          <w:lang w:eastAsia="ru-RU"/>
        </w:rPr>
        <w:t>«Наука и </w:t>
      </w:r>
      <w:r w:rsidRPr="00AE6A33">
        <w:rPr>
          <w:rFonts w:ascii="Times New Roman" w:hAnsi="Times New Roman"/>
          <w:b/>
          <w:i/>
          <w:sz w:val="24"/>
          <w:szCs w:val="24"/>
          <w:lang w:eastAsia="ru-RU"/>
        </w:rPr>
        <w:t>образование: новое время» – articulus-info.ru)</w:t>
      </w:r>
      <w:r w:rsidR="00B36DD8" w:rsidRPr="00AE6A3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p w:rsidR="00727912" w:rsidRPr="00AE6A33" w:rsidRDefault="00727912" w:rsidP="00CD703F">
      <w:pPr>
        <w:shd w:val="clear" w:color="auto" w:fill="FFFFFF"/>
        <w:tabs>
          <w:tab w:val="left" w:pos="357"/>
          <w:tab w:val="left" w:pos="567"/>
          <w:tab w:val="num" w:pos="786"/>
          <w:tab w:val="center" w:pos="4378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AE6A33" w:rsidRDefault="00727912" w:rsidP="00CD703F">
      <w:pPr>
        <w:shd w:val="clear" w:color="auto" w:fill="FFFFFF"/>
        <w:tabs>
          <w:tab w:val="left" w:pos="357"/>
          <w:tab w:val="left" w:pos="567"/>
          <w:tab w:val="num" w:pos="786"/>
          <w:tab w:val="center" w:pos="4378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2. Организаторы Конкурса</w:t>
      </w:r>
    </w:p>
    <w:p w:rsidR="00A30B71" w:rsidRDefault="00727912" w:rsidP="00CD703F">
      <w:pPr>
        <w:shd w:val="clear" w:color="auto" w:fill="FFFFFF"/>
        <w:tabs>
          <w:tab w:val="left" w:pos="357"/>
          <w:tab w:val="num" w:pos="78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2.1. Организатор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явля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тся Негосударственное образовательное учреждение дополнительного профессионального образования «Экспертно-методический центр»</w:t>
      </w:r>
    </w:p>
    <w:p w:rsidR="00727912" w:rsidRPr="00AE6A33" w:rsidRDefault="00727912" w:rsidP="00CD703F">
      <w:pPr>
        <w:shd w:val="clear" w:color="auto" w:fill="FFFFFF"/>
        <w:tabs>
          <w:tab w:val="left" w:pos="357"/>
          <w:tab w:val="num" w:pos="78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2.2. Для проведения Конкурса формируются два коллегиальных органа: оргкомитет и жюри, в которые приглашаются авторитетные деятели в области образования. Председатель оргкомитета –</w:t>
      </w:r>
      <w:r w:rsidR="009672D0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455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Нечаев М.П.,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доктор педагогических наук, </w:t>
      </w:r>
      <w:r w:rsidR="00C1211F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академик</w:t>
      </w:r>
      <w:r w:rsidR="006421BF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МАНПО, г. Москва, главный редактор </w:t>
      </w:r>
      <w:r w:rsid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электронного сетевого издания</w:t>
      </w:r>
      <w:r w:rsidR="006421BF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«Наука и образование: новое время»,</w:t>
      </w:r>
    </w:p>
    <w:p w:rsidR="00727912" w:rsidRPr="00AE6A33" w:rsidRDefault="00727912" w:rsidP="00CD703F">
      <w:pPr>
        <w:shd w:val="clear" w:color="auto" w:fill="FFFFFF"/>
        <w:tabs>
          <w:tab w:val="left" w:pos="357"/>
          <w:tab w:val="num" w:pos="78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При</w:t>
      </w:r>
      <w:r w:rsidR="00422FE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заявок осуществляется по </w:t>
      </w:r>
      <w:r w:rsidRPr="00AE6A3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E6A3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0" w:history="1"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articulus</w:t>
        </w:r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eastAsia="ru-RU"/>
          </w:rPr>
          <w:t>-</w:t>
        </w:r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info</w:t>
        </w:r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eastAsia="ru-RU"/>
          </w:rPr>
          <w:t>@</w:t>
        </w:r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inbox</w:t>
        </w:r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eastAsia="ru-RU"/>
          </w:rPr>
          <w:t>.</w:t>
        </w:r>
        <w:r w:rsidRPr="00AE6A33">
          <w:rPr>
            <w:rFonts w:ascii="Times New Roman" w:eastAsia="Times New Roman" w:hAnsi="Times New Roman"/>
            <w:b/>
            <w:color w:val="1263AC"/>
            <w:sz w:val="24"/>
            <w:szCs w:val="24"/>
            <w:lang w:val="en-US" w:eastAsia="ru-RU"/>
          </w:rPr>
          <w:t>ru</w:t>
        </w:r>
      </w:hyperlink>
    </w:p>
    <w:p w:rsidR="00727912" w:rsidRPr="00AE6A33" w:rsidRDefault="00727912" w:rsidP="00CD703F">
      <w:pPr>
        <w:shd w:val="clear" w:color="auto" w:fill="FFFFFF"/>
        <w:tabs>
          <w:tab w:val="left" w:pos="357"/>
          <w:tab w:val="num" w:pos="786"/>
          <w:tab w:val="left" w:pos="3303"/>
          <w:tab w:val="center" w:pos="514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727912" w:rsidRPr="00AE6A33" w:rsidRDefault="00727912" w:rsidP="00322163">
      <w:pPr>
        <w:shd w:val="clear" w:color="auto" w:fill="FFFFFF"/>
        <w:tabs>
          <w:tab w:val="left" w:pos="357"/>
          <w:tab w:val="num" w:pos="786"/>
          <w:tab w:val="left" w:pos="3303"/>
          <w:tab w:val="center" w:pos="514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Участники конкурса</w:t>
      </w:r>
    </w:p>
    <w:p w:rsidR="00727912" w:rsidRPr="00AE6A33" w:rsidRDefault="00727912" w:rsidP="00322163">
      <w:pPr>
        <w:shd w:val="clear" w:color="auto" w:fill="FFFFFF"/>
        <w:tabs>
          <w:tab w:val="left" w:pos="357"/>
          <w:tab w:val="num" w:pos="786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3.1. К участию в Конкурсе приглашаются</w:t>
      </w:r>
      <w:r w:rsidR="00B36DD8" w:rsidRPr="00AE6A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учителя, преподаватели,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мастера производственного обучения,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работники дошкольных образовательных 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организаций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(ДО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руководители образовательных 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, их заместители по учебной, воспитательной или научно-методической работе,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педагогические сообщества (методические объединения, цикловые комиссии и т.п),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методисты,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социальные педагоги,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логопеды, психологи, дефектологи,</w:t>
      </w:r>
    </w:p>
    <w:p w:rsidR="00322163" w:rsidRPr="00AE6A33" w:rsidRDefault="00322163" w:rsidP="00322163">
      <w:pPr>
        <w:numPr>
          <w:ilvl w:val="0"/>
          <w:numId w:val="29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студенты и аспиранты педагогических вузов и другие заинтересованные специалисты.</w:t>
      </w:r>
    </w:p>
    <w:p w:rsidR="00727912" w:rsidRPr="00AE6A33" w:rsidRDefault="00727912" w:rsidP="00CD703F">
      <w:pPr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3.2. На конкурс могут быть представлены как индивидуально выполненные работы, так и работы, выполненные авторским коллективом (ЗАЯВКА – </w:t>
      </w:r>
      <w:r w:rsidRPr="00AE6A33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7912" w:rsidRPr="00AE6A33" w:rsidRDefault="00727912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7912" w:rsidRPr="00AE6A33" w:rsidRDefault="00727912" w:rsidP="00AE6A33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07281E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частвуя</w:t>
      </w:r>
      <w:r w:rsidRPr="00AE6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во </w:t>
      </w:r>
      <w:r w:rsidR="00DA635D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всероссийском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конкурсе «</w:t>
      </w:r>
      <w:r w:rsidR="00AE6A33" w:rsidRPr="00AE6A33">
        <w:rPr>
          <w:rFonts w:ascii="Times New Roman" w:hAnsi="Times New Roman"/>
          <w:b/>
          <w:sz w:val="24"/>
          <w:szCs w:val="24"/>
        </w:rPr>
        <w:t>Российская педагогика: новое время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727912" w:rsidRPr="00AE6A33" w:rsidRDefault="00727912" w:rsidP="00AE6A33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AE6A33">
        <w:t xml:space="preserve"> </w:t>
      </w:r>
      <w:r w:rsidR="003F6A0D" w:rsidRPr="00AE6A3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олучите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участника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A635D" w:rsidRPr="00AE6A33">
        <w:rPr>
          <w:rFonts w:ascii="Times New Roman" w:eastAsia="Times New Roman" w:hAnsi="Times New Roman"/>
          <w:sz w:val="24"/>
          <w:szCs w:val="24"/>
          <w:lang w:eastAsia="ru-RU"/>
        </w:rPr>
        <w:t>сероссийск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конкурса или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 победителя</w:t>
      </w:r>
      <w:r w:rsidR="00B36DD8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лауреата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</w:t>
      </w:r>
      <w:r w:rsidR="00B36DD8" w:rsidRPr="00AE6A33">
        <w:rPr>
          <w:rFonts w:ascii="Times New Roman" w:eastAsia="Times New Roman" w:hAnsi="Times New Roman"/>
          <w:sz w:val="24"/>
          <w:szCs w:val="24"/>
          <w:lang w:eastAsia="ru-RU"/>
        </w:rPr>
        <w:t>курса для портфолио/аттестации.</w:t>
      </w:r>
    </w:p>
    <w:p w:rsidR="00727912" w:rsidRPr="00AE6A33" w:rsidRDefault="00727912" w:rsidP="00AE6A33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A87092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Бесплатную публикацию конкурсных материалов в 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электронном сетевом </w:t>
      </w:r>
      <w:proofErr w:type="gramStart"/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издании</w:t>
      </w:r>
      <w:proofErr w:type="gramEnd"/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«Наука и образование: новое время» </w:t>
      </w:r>
      <w:r w:rsidRPr="00AE6A3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3618" w:rsidRPr="00AE6A33">
        <w:rPr>
          <w:rFonts w:ascii="Times New Roman" w:eastAsia="Times New Roman" w:hAnsi="Times New Roman"/>
          <w:b/>
          <w:sz w:val="24"/>
          <w:szCs w:val="24"/>
        </w:rPr>
        <w:t>до</w:t>
      </w:r>
      <w:r w:rsidR="00ED3618" w:rsidRPr="00AE6A33">
        <w:rPr>
          <w:rFonts w:ascii="Times New Roman" w:eastAsia="Times New Roman" w:hAnsi="Times New Roman"/>
          <w:sz w:val="24"/>
          <w:szCs w:val="24"/>
        </w:rPr>
        <w:t xml:space="preserve"> </w:t>
      </w:r>
      <w:r w:rsidR="00A30B71">
        <w:rPr>
          <w:rFonts w:ascii="Times New Roman" w:eastAsia="Times New Roman" w:hAnsi="Times New Roman"/>
          <w:b/>
          <w:sz w:val="24"/>
          <w:szCs w:val="24"/>
        </w:rPr>
        <w:t>4</w:t>
      </w:r>
      <w:r w:rsidR="00ED3618" w:rsidRPr="00AE6A33">
        <w:rPr>
          <w:rFonts w:ascii="Times New Roman" w:eastAsia="Times New Roman" w:hAnsi="Times New Roman"/>
          <w:sz w:val="24"/>
          <w:szCs w:val="24"/>
        </w:rPr>
        <w:t xml:space="preserve"> </w:t>
      </w:r>
      <w:r w:rsidR="00ED3618" w:rsidRPr="00AE6A33">
        <w:rPr>
          <w:rFonts w:ascii="Times New Roman" w:eastAsia="Times New Roman" w:hAnsi="Times New Roman"/>
          <w:b/>
          <w:sz w:val="24"/>
          <w:szCs w:val="24"/>
        </w:rPr>
        <w:t>страниц</w:t>
      </w:r>
      <w:r w:rsidR="00ED3618" w:rsidRPr="00AE6A33">
        <w:rPr>
          <w:rFonts w:ascii="Times New Roman" w:eastAsia="Times New Roman" w:hAnsi="Times New Roman"/>
          <w:sz w:val="24"/>
          <w:szCs w:val="24"/>
        </w:rPr>
        <w:t>).</w:t>
      </w:r>
    </w:p>
    <w:p w:rsidR="00727912" w:rsidRPr="00AE6A33" w:rsidRDefault="00727912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Порядок проведения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FE2614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участия в нём</w:t>
      </w:r>
      <w:r w:rsidR="00CD703F"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6421BF" w:rsidRPr="00BC02A8" w:rsidRDefault="006421BF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r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 проведения</w:t>
      </w:r>
      <w:r w:rsidRPr="00BC02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Конкурса – </w:t>
      </w:r>
      <w:r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заочный </w:t>
      </w:r>
      <w:r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предполагает</w:t>
      </w:r>
      <w:r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две формы участия:</w:t>
      </w:r>
    </w:p>
    <w:p w:rsidR="006421BF" w:rsidRPr="00AE6A33" w:rsidRDefault="006421BF" w:rsidP="00CD703F">
      <w:pPr>
        <w:widowControl w:val="0"/>
        <w:numPr>
          <w:ilvl w:val="0"/>
          <w:numId w:val="26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без публикации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в </w:t>
      </w:r>
      <w:r w:rsidR="00A3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электронном сетевом </w:t>
      </w:r>
      <w:proofErr w:type="gramStart"/>
      <w:r w:rsidR="00A30B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издании</w:t>
      </w:r>
      <w:proofErr w:type="gramEnd"/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421BF" w:rsidRPr="00AE6A33" w:rsidRDefault="006421BF" w:rsidP="00CD703F">
      <w:pPr>
        <w:widowControl w:val="0"/>
        <w:numPr>
          <w:ilvl w:val="0"/>
          <w:numId w:val="26"/>
        </w:numPr>
        <w:shd w:val="clear" w:color="auto" w:fill="FFFFFF"/>
        <w:tabs>
          <w:tab w:val="left" w:pos="357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6A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 публикацией статьи: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автор присылает материалы с учётом их ежедневного размещения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в рубриках 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электронного сетевого издания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«Наука и образование: новое время» №</w:t>
      </w:r>
      <w:r w:rsidR="00B36DD8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6A33" w:rsidRPr="00AE6A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36DD8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6DD8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г. и последующего размещения полнотекстовых версий 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электронного сетевого издания</w:t>
      </w:r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</w:t>
      </w:r>
      <w:proofErr w:type="spellStart"/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="00BC02A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рецензии и перевода на английский язык сведений об авторе, названия статьи, аннотации и ключевых слов</w:t>
      </w:r>
      <w:r w:rsidR="006C724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7E4871" w:rsidRPr="00AE6A33" w:rsidRDefault="007E4871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727912" w:rsidRPr="00BC02A8" w:rsidRDefault="00727912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</w:t>
      </w:r>
      <w:r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Сроки проведения: 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 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04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05</w:t>
      </w:r>
      <w:r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</w:t>
      </w:r>
      <w:r w:rsidR="00B73AB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 по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C189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AE6A33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1E2BCC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.20</w:t>
      </w:r>
      <w:r w:rsidR="00B73AB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</w:t>
      </w:r>
      <w:r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Последний день при</w:t>
      </w:r>
      <w:r w:rsidR="00AA67BC"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Pr="00BC0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 заявок – 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30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7073D2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6E6364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9D1938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B22850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5F6D8D"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BC02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</w:p>
    <w:p w:rsidR="00727912" w:rsidRPr="00AE6A33" w:rsidRDefault="00727912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10"/>
          <w:szCs w:val="10"/>
          <w:lang w:eastAsia="ru-RU"/>
        </w:rPr>
      </w:pPr>
    </w:p>
    <w:p w:rsidR="006421BF" w:rsidRPr="00AE6A33" w:rsidRDefault="006421BF" w:rsidP="00CD703F">
      <w:pPr>
        <w:widowControl w:val="0"/>
        <w:shd w:val="clear" w:color="auto" w:fill="FFFFFF"/>
        <w:tabs>
          <w:tab w:val="left" w:pos="35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ИТОГИ КОНКУРСА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подводятся по рейтинговой системе, в течение 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E5A67" w:rsidRPr="00AE6A3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30B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после подтверждения факта оплаты. В эти же сроки рассылаются документы, указанные в заявке.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Номинациями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Конкурса являются рубрики журнала</w:t>
      </w:r>
      <w:r w:rsidRPr="00AE6A33">
        <w:rPr>
          <w:rFonts w:ascii="Times New Roman" w:hAnsi="Times New Roman"/>
        </w:rPr>
        <w:t xml:space="preserve"> (см.</w:t>
      </w:r>
      <w:r w:rsidR="0007281E" w:rsidRPr="00AE6A33">
        <w:rPr>
          <w:rFonts w:ascii="Times New Roman" w:hAnsi="Times New Roman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</w:t>
      </w:r>
      <w:r w:rsidRPr="00AE6A33">
        <w:rPr>
          <w:rFonts w:ascii="Times New Roman" w:eastAsia="Times New Roman" w:hAnsi="Times New Roman"/>
          <w:color w:val="1F4E79"/>
          <w:sz w:val="24"/>
          <w:szCs w:val="24"/>
          <w:u w:val="single"/>
          <w:lang w:eastAsia="ru-RU"/>
        </w:rPr>
        <w:t>articulus-info.ru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)</w:t>
      </w:r>
      <w:r w:rsidR="007E5A67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Современная наука</w:t>
      </w:r>
      <w:r w:rsidR="00B73F56" w:rsidRPr="00AE6A3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*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01.00.00 Физико-математические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02.00.00 Химические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03.00.00 Биологические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05.00.00 Технические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06.00.00 Сельскохозяйственные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07.00.00 Исторические науки и археология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08.00.00 Экономические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09.00.00 Философские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10.00.00 Филологические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12.00.00 Юридические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13.00.00 Педагогические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lastRenderedPageBreak/>
        <w:t>14.00.00 Медицинские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17.00.00 Искусствоведение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19.00.00 Психологические науки</w:t>
      </w:r>
    </w:p>
    <w:p w:rsidR="00B73F56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22.00.00 Социологические науки</w:t>
      </w:r>
    </w:p>
    <w:p w:rsidR="007E5A67" w:rsidRPr="00AE6A33" w:rsidRDefault="00B73F56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23.00.00 Политология</w:t>
      </w:r>
    </w:p>
    <w:p w:rsidR="00B73F56" w:rsidRPr="00AE6A33" w:rsidRDefault="007E5A67" w:rsidP="00CD703F">
      <w:pPr>
        <w:pStyle w:val="aa"/>
        <w:widowControl w:val="0"/>
        <w:shd w:val="clear" w:color="auto" w:fill="FFFFFF"/>
        <w:spacing w:line="276" w:lineRule="auto"/>
        <w:ind w:left="0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</w:t>
      </w:r>
      <w:r w:rsidR="00B73F56" w:rsidRPr="00AE6A33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 другие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Научные исследования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Модернизация образования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Высшее образование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Профессиональное образование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школа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Начальная школа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Дошкольное образование</w:t>
      </w:r>
    </w:p>
    <w:p w:rsidR="00727912" w:rsidRPr="00AE6A33" w:rsidRDefault="002A53A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</w:t>
      </w:r>
    </w:p>
    <w:p w:rsidR="0007281E" w:rsidRPr="00AE6A33" w:rsidRDefault="0007281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Специальная педагогика</w:t>
      </w:r>
    </w:p>
    <w:p w:rsidR="00727912" w:rsidRPr="00AE6A33" w:rsidRDefault="0007281E" w:rsidP="00CD703F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127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7B009B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иблиоте</w:t>
      </w:r>
      <w:r w:rsidR="00E2127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чный мир</w:t>
      </w:r>
    </w:p>
    <w:p w:rsidR="00C14327" w:rsidRPr="00AE6A33" w:rsidRDefault="00C14327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6421BF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</w:t>
      </w:r>
      <w:r w:rsidR="006421BF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участия в Конкурсе</w:t>
      </w:r>
      <w:r w:rsidR="006421BF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21BF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принимаются научные статьи, методические статьи, методические разработки, методические рекомендации по педагогической деятельности, описание опыта работы по проблеме/теме и др.</w:t>
      </w:r>
    </w:p>
    <w:p w:rsidR="007E5A67" w:rsidRPr="00AE6A33" w:rsidRDefault="007E5A67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21BF" w:rsidRPr="00AE6A33" w:rsidRDefault="006421BF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>Необходимо представить следующие материалы:</w:t>
      </w:r>
    </w:p>
    <w:p w:rsidR="006421BF" w:rsidRPr="00AE6A33" w:rsidRDefault="006421BF" w:rsidP="00CD703F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аннотацию (обоснование) представленных материалов объемом не более 1 страницы, в которой должны быть общая характеристика представляемой конкурсной работы, её назначение (обязательно);</w:t>
      </w:r>
    </w:p>
    <w:p w:rsidR="006421BF" w:rsidRPr="00AE6A33" w:rsidRDefault="006421BF" w:rsidP="00CD703F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конкурсную работу (обязательно);</w:t>
      </w:r>
    </w:p>
    <w:p w:rsidR="006421BF" w:rsidRPr="00AE6A33" w:rsidRDefault="006421BF" w:rsidP="00CD703F">
      <w:pPr>
        <w:widowControl w:val="0"/>
        <w:numPr>
          <w:ilvl w:val="0"/>
          <w:numId w:val="2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фото</w:t>
      </w:r>
      <w:r w:rsidR="007E5A67"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видеоматериалы (если имеются).</w:t>
      </w:r>
    </w:p>
    <w:p w:rsidR="006421BF" w:rsidRPr="00AE6A33" w:rsidRDefault="006421BF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>Также можно представить дополнительный (не конкурсный) материал для иллюстрации определённых конкурсных позиций. Дополнительный материал может содержать конспект занятия, презентацию, образовательную программу, сценарий и т.</w:t>
      </w:r>
      <w:r w:rsidR="007E5A67"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п.</w:t>
      </w:r>
    </w:p>
    <w:p w:rsidR="006421BF" w:rsidRPr="00AE6A33" w:rsidRDefault="006421BF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Дополнительный материал желательно сохранить в архив RAR и прикре</w:t>
      </w:r>
      <w:r w:rsidR="007E5A67"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>пить к статье и </w:t>
      </w:r>
      <w:r w:rsidRPr="00AE6A33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заявке.</w:t>
      </w:r>
    </w:p>
    <w:p w:rsidR="006421BF" w:rsidRPr="00AE6A33" w:rsidRDefault="006421BF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Материалы принимаются в электронном виде на русском языке.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Для участия в Конкурсе необходимо прислать по электронной почте</w:t>
      </w:r>
      <w:r w:rsidR="00FE2614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заявку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</w:t>
      </w:r>
      <w:r w:rsidRPr="00AE6A3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 1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 </w:t>
      </w:r>
      <w:r w:rsidRPr="00AE6A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конкурсные материалы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пометкой 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«Журнал. </w:t>
      </w:r>
      <w:r w:rsidR="00AE6A33"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Российская педагогика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AE6A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.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Заявку, работу, аннотацию, приложение (если есть) следует оформить в отдельных файлах. </w:t>
      </w:r>
    </w:p>
    <w:p w:rsidR="00727912" w:rsidRPr="00AE6A33" w:rsidRDefault="00727912" w:rsidP="00CD703F">
      <w:pPr>
        <w:widowControl w:val="0"/>
        <w:shd w:val="clear" w:color="auto" w:fill="FFFFFF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Квитанция для оплаты посылается по электронной почте, указанной в заявке, после получения конкурсных материалов и заявки.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Каждый участник Конкурса (не считая соавторов – см.</w:t>
      </w:r>
      <w:r w:rsidR="00CD56C6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="003E2CF8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9.3) в обязательном порядке получает</w:t>
      </w:r>
      <w:r w:rsidR="00FE2614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E4C2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итогам Конкурса </w:t>
      </w:r>
      <w:proofErr w:type="gramStart"/>
      <w:r w:rsidR="007B22D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электронные</w:t>
      </w:r>
      <w:proofErr w:type="gramEnd"/>
      <w:r w:rsidR="007B22D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 победителя</w:t>
      </w:r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призёра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лауреата</w:t>
      </w:r>
      <w:r w:rsidR="002E4C2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Сертификат участника </w:t>
      </w:r>
      <w:r w:rsidR="007E5A67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(на одного участник</w:t>
      </w:r>
      <w:r w:rsidR="002E4C29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Конкурса).</w:t>
      </w:r>
    </w:p>
    <w:p w:rsidR="00727912" w:rsidRPr="00AE6A33" w:rsidRDefault="00727912" w:rsidP="00CD703F">
      <w:pPr>
        <w:widowControl w:val="0"/>
        <w:shd w:val="clear" w:color="auto" w:fill="FFFFFF"/>
        <w:tabs>
          <w:tab w:val="left" w:pos="1776"/>
          <w:tab w:val="center" w:pos="4904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 (по согласованию):</w:t>
      </w:r>
    </w:p>
    <w:p w:rsidR="0043031F" w:rsidRPr="00AE6A33" w:rsidRDefault="00EE7215" w:rsidP="007E5A67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E5A67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Печатный диплом/</w:t>
      </w:r>
      <w:r w:rsidR="0043031F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сертификат конкурса;</w:t>
      </w:r>
    </w:p>
    <w:p w:rsidR="00EE7215" w:rsidRPr="00AE6A33" w:rsidRDefault="0043031F" w:rsidP="007E5A67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7215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Свидетельство о </w:t>
      </w:r>
      <w:r w:rsidR="007062E6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всероссийской</w:t>
      </w:r>
      <w:r w:rsidR="00EE7215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трансляции актуального опыта/педагогической практики </w:t>
      </w:r>
      <w:r w:rsidR="00EE7215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конкурса </w:t>
      </w:r>
      <w:r w:rsidR="00C72286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E6A33" w:rsidRPr="00AE6A33">
        <w:rPr>
          <w:rFonts w:ascii="Times New Roman" w:hAnsi="Times New Roman"/>
          <w:b/>
          <w:sz w:val="24"/>
          <w:szCs w:val="24"/>
        </w:rPr>
        <w:t>Российская педагогика: новое время</w:t>
      </w:r>
      <w:r w:rsidR="007E5A67" w:rsidRPr="00AE6A33">
        <w:rPr>
          <w:rFonts w:ascii="Times New Roman" w:hAnsi="Times New Roman"/>
          <w:b/>
          <w:sz w:val="24"/>
          <w:szCs w:val="24"/>
        </w:rPr>
        <w:t>»</w:t>
      </w:r>
      <w:r w:rsidR="00EE7215" w:rsidRPr="00AE6A3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7215" w:rsidRPr="00AE6A33" w:rsidRDefault="00EE7215" w:rsidP="007E5A67">
      <w:pPr>
        <w:pStyle w:val="aa"/>
        <w:widowControl w:val="0"/>
        <w:numPr>
          <w:ilvl w:val="0"/>
          <w:numId w:val="21"/>
        </w:numPr>
        <w:shd w:val="clear" w:color="auto" w:fill="FFFFFF"/>
        <w:spacing w:line="276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Сертификат автора научной или методической статьи</w:t>
      </w:r>
      <w:r w:rsidR="006C724B">
        <w:rPr>
          <w:rFonts w:ascii="Times New Roman" w:eastAsia="Times New Roman" w:hAnsi="Times New Roman"/>
          <w:b/>
          <w:sz w:val="24"/>
          <w:szCs w:val="24"/>
          <w:lang w:eastAsia="ru-RU"/>
        </w:rPr>
        <w:t>/работы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EE7215" w:rsidRPr="00AE6A33" w:rsidRDefault="00EE7215" w:rsidP="00CD703F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Свидетельство о публикации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электронном сетевом </w:t>
      </w:r>
      <w:proofErr w:type="gramStart"/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издании</w:t>
      </w:r>
      <w:proofErr w:type="gramEnd"/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«Наука и образование: новое время»;</w:t>
      </w:r>
    </w:p>
    <w:p w:rsidR="00EE7215" w:rsidRPr="00AE6A33" w:rsidRDefault="00EE7215" w:rsidP="00CD703F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spacing w:line="276" w:lineRule="auto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Свидетельство о трансляции актуального педагогического опыта в СМИ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электронном сетевом издании</w:t>
      </w:r>
      <w:r w:rsidR="00F3549C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«Наука и образование: новое время</w:t>
      </w:r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EE7215" w:rsidRPr="00AE6A33" w:rsidRDefault="00EE7215" w:rsidP="00CD703F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spacing w:line="276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Печатный оттиск статьи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(см. подробно в п.</w:t>
      </w:r>
      <w:r w:rsidR="003E2CF8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 данного положения)</w:t>
      </w:r>
      <w:r w:rsidR="00A90C48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421BF" w:rsidRPr="00AE6A33" w:rsidRDefault="006421BF" w:rsidP="00CD703F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spacing w:line="276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официальную рецензию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на статью.</w:t>
      </w:r>
    </w:p>
    <w:p w:rsidR="00EE7215" w:rsidRPr="00AE6A33" w:rsidRDefault="00EE7215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5.7.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Участник Конкурса</w:t>
      </w:r>
      <w:r w:rsidR="00D575D7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, опубликовавший статью в </w:t>
      </w:r>
      <w:r w:rsidR="00D575D7" w:rsidRPr="00AE6A3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электронном </w:t>
      </w:r>
      <w:proofErr w:type="gramStart"/>
      <w:r w:rsidR="00D575D7" w:rsidRPr="00AE6A33">
        <w:rPr>
          <w:rFonts w:ascii="Times New Roman" w:eastAsia="Times New Roman" w:hAnsi="Times New Roman"/>
          <w:i/>
          <w:sz w:val="24"/>
          <w:szCs w:val="24"/>
          <w:lang w:eastAsia="ru-RU"/>
        </w:rPr>
        <w:t>журнале</w:t>
      </w:r>
      <w:proofErr w:type="gramEnd"/>
      <w:r w:rsidR="00D575D7" w:rsidRPr="00AE6A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заказать</w:t>
      </w:r>
      <w:r w:rsidR="0007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печатный оттиск статьи.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lang w:eastAsia="ru-RU"/>
        </w:rPr>
        <w:t xml:space="preserve">Оттиск статьи </w:t>
      </w:r>
      <w:r w:rsidR="003E2CF8" w:rsidRPr="00AE6A33">
        <w:rPr>
          <w:rFonts w:ascii="Times New Roman" w:eastAsia="Times New Roman" w:hAnsi="Times New Roman"/>
          <w:i/>
          <w:color w:val="000000"/>
          <w:lang w:eastAsia="ru-RU"/>
        </w:rPr>
        <w:t>–</w:t>
      </w:r>
      <w:r w:rsidRPr="00AE6A33">
        <w:rPr>
          <w:rFonts w:ascii="Times New Roman" w:eastAsia="Times New Roman" w:hAnsi="Times New Roman"/>
          <w:i/>
          <w:color w:val="000000"/>
          <w:lang w:eastAsia="ru-RU"/>
        </w:rPr>
        <w:t xml:space="preserve"> это распечатанная на мелованной бумаге статья в формате А</w:t>
      </w:r>
      <w:proofErr w:type="gramStart"/>
      <w:r w:rsidRPr="00AE6A33">
        <w:rPr>
          <w:rFonts w:ascii="Times New Roman" w:eastAsia="Times New Roman" w:hAnsi="Times New Roman"/>
          <w:i/>
          <w:color w:val="000000"/>
          <w:lang w:eastAsia="ru-RU"/>
        </w:rPr>
        <w:t>4</w:t>
      </w:r>
      <w:proofErr w:type="gramEnd"/>
      <w:r w:rsidRPr="00AE6A33">
        <w:rPr>
          <w:rFonts w:ascii="Times New Roman" w:eastAsia="Times New Roman" w:hAnsi="Times New Roman"/>
          <w:i/>
          <w:color w:val="000000"/>
          <w:lang w:eastAsia="ru-RU"/>
        </w:rPr>
        <w:t xml:space="preserve">, вставленная в цветную обложку </w:t>
      </w:r>
      <w:r w:rsidR="003E2CF8" w:rsidRPr="00AE6A33">
        <w:rPr>
          <w:rFonts w:ascii="Times New Roman" w:eastAsia="Times New Roman" w:hAnsi="Times New Roman"/>
          <w:i/>
          <w:color w:val="000000"/>
          <w:lang w:eastAsia="ru-RU"/>
        </w:rPr>
        <w:t>журнала.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lang w:eastAsia="ru-RU"/>
        </w:rPr>
        <w:t>Оттиск состоит из</w:t>
      </w:r>
    </w:p>
    <w:p w:rsidR="00727912" w:rsidRPr="00AE6A33" w:rsidRDefault="007E5A67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lang w:eastAsia="ru-RU"/>
        </w:rPr>
        <w:t>– цветной обложки;</w:t>
      </w:r>
    </w:p>
    <w:p w:rsidR="00727912" w:rsidRPr="00AE6A33" w:rsidRDefault="007E5A67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lang w:eastAsia="ru-RU"/>
        </w:rPr>
        <w:t>– выходных данных издания;</w:t>
      </w:r>
    </w:p>
    <w:p w:rsidR="00727912" w:rsidRPr="00AE6A33" w:rsidRDefault="007E5A67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AE6A33">
        <w:rPr>
          <w:rFonts w:ascii="Times New Roman" w:eastAsia="Times New Roman" w:hAnsi="Times New Roman"/>
          <w:i/>
          <w:color w:val="000000"/>
          <w:lang w:eastAsia="ru-RU"/>
        </w:rPr>
        <w:t>–</w:t>
      </w:r>
      <w:r w:rsidR="00727912" w:rsidRPr="00AE6A33">
        <w:rPr>
          <w:rFonts w:ascii="Times New Roman" w:eastAsia="Times New Roman" w:hAnsi="Times New Roman"/>
          <w:i/>
          <w:color w:val="000000"/>
          <w:lang w:eastAsia="ru-RU"/>
        </w:rPr>
        <w:t xml:space="preserve"> текста статьи</w:t>
      </w:r>
      <w:r w:rsidR="00FE2614" w:rsidRPr="00AE6A33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  <w:r w:rsidR="00727912" w:rsidRPr="00AE6A33">
        <w:rPr>
          <w:rFonts w:ascii="Times New Roman" w:eastAsia="Times New Roman" w:hAnsi="Times New Roman"/>
          <w:i/>
          <w:color w:val="000000"/>
          <w:lang w:eastAsia="ru-RU"/>
        </w:rPr>
        <w:t>автора.</w:t>
      </w:r>
    </w:p>
    <w:p w:rsidR="00727912" w:rsidRPr="00AE6A33" w:rsidRDefault="00727912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 w:rsidR="00EE7215"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материалам Конкурса</w:t>
      </w:r>
    </w:p>
    <w:p w:rsidR="00C72286" w:rsidRPr="00AE6A33" w:rsidRDefault="00C72286" w:rsidP="00CD703F">
      <w:pPr>
        <w:widowControl w:val="0"/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Участники конкурса могут предоставить как индивидуально выполненные работы, так и работы, выполненные авторскими коллективами.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Материалы (заявка, конкурсные работы, приложения и др.) представляю в виде отдельных файлов, которые должны находиться в отдельной папке (имя папки –</w:t>
      </w:r>
      <w:r w:rsidR="007E5A67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Фамилия 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 автора, например, Петрова А.А.).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отправке архива с конкурсной работой по электронной почте в тексте письма необходимо указать Ф.И.О. конкурсанта и название Конкурса.</w:t>
      </w:r>
    </w:p>
    <w:p w:rsidR="00C72286" w:rsidRPr="00AE6A33" w:rsidRDefault="00C72286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Конкурсные работы оформляются с учётом раздела 7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техническому оформлению представляемой работы»</w:t>
      </w:r>
    </w:p>
    <w:p w:rsidR="00C72286" w:rsidRPr="00F3549C" w:rsidRDefault="00C72286" w:rsidP="00CD703F">
      <w:pPr>
        <w:widowControl w:val="0"/>
        <w:shd w:val="clear" w:color="auto" w:fill="FFFFFF"/>
        <w:tabs>
          <w:tab w:val="left" w:pos="567"/>
          <w:tab w:val="num" w:pos="99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конкурсных работ неограничен. Однако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публикуются конкурсные материалы в </w:t>
      </w:r>
      <w:r w:rsidR="00F3549C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электронном сетевом </w:t>
      </w:r>
      <w:proofErr w:type="gramStart"/>
      <w:r w:rsidR="00F3549C">
        <w:rPr>
          <w:rFonts w:ascii="Times New Roman" w:eastAsia="Times New Roman" w:hAnsi="Times New Roman"/>
          <w:sz w:val="24"/>
          <w:szCs w:val="24"/>
          <w:lang w:eastAsia="ru-RU"/>
        </w:rPr>
        <w:t>издании</w:t>
      </w:r>
      <w:proofErr w:type="gramEnd"/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D703F" w:rsidRPr="00AE6A33">
        <w:rPr>
          <w:rFonts w:ascii="Times New Roman" w:eastAsia="Times New Roman" w:hAnsi="Times New Roman"/>
          <w:sz w:val="24"/>
          <w:szCs w:val="24"/>
          <w:lang w:eastAsia="ru-RU"/>
        </w:rPr>
        <w:t>Наука и образование: новое время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3549C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объёмом </w:t>
      </w:r>
      <w:r w:rsidRPr="00F354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</w:t>
      </w:r>
      <w:r w:rsidRPr="00F3549C">
        <w:rPr>
          <w:rFonts w:ascii="Times New Roman" w:eastAsia="Times New Roman" w:hAnsi="Times New Roman"/>
          <w:sz w:val="24"/>
          <w:szCs w:val="24"/>
          <w:lang w:eastAsia="ru-RU"/>
        </w:rPr>
        <w:t>страниц</w:t>
      </w:r>
      <w:r w:rsidR="00F3549C" w:rsidRPr="00F3549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354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E6A33">
        <w:rPr>
          <w:rFonts w:ascii="Times New Roman" w:eastAsia="Times New Roman" w:hAnsi="Times New Roman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Все последующие страницы, начиная с 5</w:t>
      </w:r>
      <w:r w:rsidR="000755BF">
        <w:rPr>
          <w:rFonts w:ascii="Times New Roman" w:eastAsia="Times New Roman" w:hAnsi="Times New Roman"/>
          <w:sz w:val="24"/>
          <w:szCs w:val="24"/>
          <w:lang w:eastAsia="ru-RU"/>
        </w:rPr>
        <w:t>-й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, оплачиваются </w:t>
      </w:r>
      <w:r w:rsidRPr="00F3549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3549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82657C" w:rsidRPr="00F3549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3549C">
        <w:rPr>
          <w:rFonts w:ascii="Times New Roman" w:eastAsia="Times New Roman" w:hAnsi="Times New Roman"/>
          <w:b/>
          <w:sz w:val="24"/>
          <w:szCs w:val="24"/>
          <w:lang w:eastAsia="ru-RU"/>
        </w:rPr>
        <w:t>0 рублей за страницу</w:t>
      </w:r>
      <w:r w:rsidR="007E5A67" w:rsidRPr="00F354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2286" w:rsidRPr="000755BF" w:rsidRDefault="00C72286" w:rsidP="00CD703F">
      <w:pPr>
        <w:widowControl w:val="0"/>
        <w:shd w:val="clear" w:color="auto" w:fill="FFFFFF"/>
        <w:tabs>
          <w:tab w:val="left" w:pos="567"/>
          <w:tab w:val="num" w:pos="99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55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Если Вы хотите воспользоваться правом бесплатной публикации, необходимо или сократить конкурсную работу (для публикации), или изложить в дополнительной информации объёмом не более 4 страниц суть Вашей конкурсной работы. При этом в конкурсе </w:t>
      </w:r>
      <w:r w:rsidRPr="000755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должна участвовать работа без сокращений</w:t>
      </w:r>
      <w:r w:rsidRPr="000755BF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72286" w:rsidRPr="00AE6A33" w:rsidRDefault="00C72286" w:rsidP="00CD703F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72286" w:rsidRPr="00AE6A33" w:rsidRDefault="00C72286" w:rsidP="00CD703F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7. Требования к техническому оформлению представляемой работы</w:t>
      </w:r>
    </w:p>
    <w:p w:rsidR="00C72286" w:rsidRPr="00AE6A33" w:rsidRDefault="00C72286" w:rsidP="00CD703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7.1. Принимаются работы объемом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менее 4 страниц.</w:t>
      </w:r>
    </w:p>
    <w:p w:rsidR="00C72286" w:rsidRPr="00AE6A33" w:rsidRDefault="00C72286" w:rsidP="00CD703F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E6A33">
        <w:rPr>
          <w:rFonts w:ascii="Times New Roman" w:hAnsi="Times New Roman"/>
          <w:sz w:val="24"/>
          <w:szCs w:val="24"/>
        </w:rPr>
        <w:t xml:space="preserve">Работы должны быть выполнены в редакторе </w:t>
      </w:r>
      <w:r w:rsidRPr="00AE6A33">
        <w:rPr>
          <w:rFonts w:ascii="Times New Roman" w:hAnsi="Times New Roman"/>
          <w:sz w:val="24"/>
          <w:szCs w:val="24"/>
          <w:lang w:val="en-US"/>
        </w:rPr>
        <w:t>Microsoft</w:t>
      </w:r>
      <w:r w:rsidRPr="00AE6A33">
        <w:rPr>
          <w:rFonts w:ascii="Times New Roman" w:hAnsi="Times New Roman"/>
          <w:sz w:val="24"/>
          <w:szCs w:val="24"/>
        </w:rPr>
        <w:t xml:space="preserve"> </w:t>
      </w:r>
      <w:r w:rsidRPr="00AE6A33">
        <w:rPr>
          <w:rFonts w:ascii="Times New Roman" w:hAnsi="Times New Roman"/>
          <w:sz w:val="24"/>
          <w:szCs w:val="24"/>
          <w:lang w:val="en-US"/>
        </w:rPr>
        <w:t>Word</w:t>
      </w:r>
      <w:r w:rsidRPr="00AE6A33">
        <w:rPr>
          <w:rFonts w:ascii="Times New Roman" w:hAnsi="Times New Roman"/>
          <w:sz w:val="24"/>
          <w:szCs w:val="24"/>
        </w:rPr>
        <w:t xml:space="preserve">: </w:t>
      </w:r>
    </w:p>
    <w:p w:rsidR="00C72286" w:rsidRPr="00AE6A33" w:rsidRDefault="00C72286" w:rsidP="00CD703F">
      <w:pPr>
        <w:pStyle w:val="aa"/>
        <w:numPr>
          <w:ilvl w:val="0"/>
          <w:numId w:val="21"/>
        </w:numPr>
        <w:tabs>
          <w:tab w:val="left" w:pos="142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AE6A33">
        <w:rPr>
          <w:rFonts w:ascii="Times New Roman" w:hAnsi="Times New Roman"/>
          <w:sz w:val="24"/>
          <w:szCs w:val="24"/>
        </w:rPr>
        <w:t xml:space="preserve"> ориента</w:t>
      </w:r>
      <w:r w:rsidR="00AE6A33" w:rsidRPr="00AE6A33">
        <w:rPr>
          <w:rFonts w:ascii="Times New Roman" w:hAnsi="Times New Roman"/>
          <w:sz w:val="24"/>
          <w:szCs w:val="24"/>
        </w:rPr>
        <w:t xml:space="preserve">ция листа – книжная, формат А4; </w:t>
      </w:r>
      <w:r w:rsidRPr="00AE6A33">
        <w:rPr>
          <w:rFonts w:ascii="Times New Roman" w:hAnsi="Times New Roman"/>
          <w:sz w:val="24"/>
          <w:szCs w:val="24"/>
        </w:rPr>
        <w:t xml:space="preserve"> поля слева, сверху, снизу справа – по 2 см;</w:t>
      </w:r>
    </w:p>
    <w:p w:rsidR="00C72286" w:rsidRPr="00AE6A33" w:rsidRDefault="00C72286" w:rsidP="00CD703F">
      <w:pPr>
        <w:pStyle w:val="aa"/>
        <w:numPr>
          <w:ilvl w:val="0"/>
          <w:numId w:val="21"/>
        </w:numPr>
        <w:tabs>
          <w:tab w:val="left" w:pos="142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AE6A33">
        <w:rPr>
          <w:rFonts w:ascii="Times New Roman" w:hAnsi="Times New Roman"/>
          <w:sz w:val="24"/>
          <w:szCs w:val="24"/>
        </w:rPr>
        <w:t xml:space="preserve"> шрифт </w:t>
      </w:r>
      <w:r w:rsidRPr="00AE6A33">
        <w:rPr>
          <w:rFonts w:ascii="Times New Roman" w:hAnsi="Times New Roman"/>
          <w:sz w:val="24"/>
          <w:szCs w:val="24"/>
          <w:lang w:val="en-US"/>
        </w:rPr>
        <w:t>Times</w:t>
      </w:r>
      <w:r w:rsidRPr="00AE6A33">
        <w:rPr>
          <w:rFonts w:ascii="Times New Roman" w:hAnsi="Times New Roman"/>
          <w:sz w:val="24"/>
          <w:szCs w:val="24"/>
        </w:rPr>
        <w:t xml:space="preserve"> </w:t>
      </w:r>
      <w:r w:rsidRPr="00AE6A33">
        <w:rPr>
          <w:rFonts w:ascii="Times New Roman" w:hAnsi="Times New Roman"/>
          <w:sz w:val="24"/>
          <w:szCs w:val="24"/>
          <w:lang w:val="en-US"/>
        </w:rPr>
        <w:t>New</w:t>
      </w:r>
      <w:r w:rsidRPr="00AE6A33">
        <w:rPr>
          <w:rFonts w:ascii="Times New Roman" w:hAnsi="Times New Roman"/>
          <w:sz w:val="24"/>
          <w:szCs w:val="24"/>
        </w:rPr>
        <w:t xml:space="preserve"> </w:t>
      </w:r>
      <w:r w:rsidRPr="00AE6A33">
        <w:rPr>
          <w:rFonts w:ascii="Times New Roman" w:hAnsi="Times New Roman"/>
          <w:sz w:val="24"/>
          <w:szCs w:val="24"/>
          <w:lang w:val="en-US"/>
        </w:rPr>
        <w:t>Roman</w:t>
      </w:r>
      <w:r w:rsidRPr="00AE6A33">
        <w:rPr>
          <w:rFonts w:ascii="Times New Roman" w:hAnsi="Times New Roman"/>
          <w:sz w:val="24"/>
          <w:szCs w:val="24"/>
        </w:rPr>
        <w:t xml:space="preserve">, размер шрифта для всей статьи, кроме таблиц – 14 пт, размер шрифта для таблиц – 12 пт, </w:t>
      </w:r>
    </w:p>
    <w:p w:rsidR="00C72286" w:rsidRPr="00AE6A33" w:rsidRDefault="00C72286" w:rsidP="00CD703F">
      <w:pPr>
        <w:pStyle w:val="aa"/>
        <w:numPr>
          <w:ilvl w:val="0"/>
          <w:numId w:val="21"/>
        </w:numPr>
        <w:tabs>
          <w:tab w:val="left" w:pos="142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AE6A33">
        <w:rPr>
          <w:rFonts w:ascii="Times New Roman" w:hAnsi="Times New Roman"/>
          <w:sz w:val="24"/>
          <w:szCs w:val="24"/>
        </w:rPr>
        <w:t xml:space="preserve"> междустрочный интервал – 1,5, выравнивание по ширине страницы, </w:t>
      </w:r>
    </w:p>
    <w:p w:rsidR="00C72286" w:rsidRPr="00AE6A33" w:rsidRDefault="00C72286" w:rsidP="00CD703F">
      <w:pPr>
        <w:pStyle w:val="aa"/>
        <w:numPr>
          <w:ilvl w:val="0"/>
          <w:numId w:val="21"/>
        </w:numPr>
        <w:tabs>
          <w:tab w:val="left" w:pos="142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AE6A33">
        <w:rPr>
          <w:rFonts w:ascii="Times New Roman" w:hAnsi="Times New Roman"/>
          <w:sz w:val="24"/>
          <w:szCs w:val="24"/>
        </w:rPr>
        <w:t xml:space="preserve"> абзацный отступ – 1,25 см. </w:t>
      </w:r>
    </w:p>
    <w:p w:rsidR="00C72286" w:rsidRPr="00AE6A33" w:rsidRDefault="00C72286" w:rsidP="00CD703F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6A33">
        <w:rPr>
          <w:rFonts w:ascii="Times New Roman" w:hAnsi="Times New Roman"/>
          <w:sz w:val="24"/>
          <w:szCs w:val="24"/>
        </w:rPr>
        <w:t xml:space="preserve">Страницы </w:t>
      </w:r>
      <w:r w:rsidRPr="00AE6A33">
        <w:rPr>
          <w:rFonts w:ascii="Times New Roman" w:hAnsi="Times New Roman"/>
          <w:b/>
          <w:sz w:val="24"/>
          <w:szCs w:val="24"/>
        </w:rPr>
        <w:t>НЕ</w:t>
      </w:r>
      <w:r w:rsidRPr="00AE6A33">
        <w:rPr>
          <w:rFonts w:ascii="Times New Roman" w:hAnsi="Times New Roman"/>
          <w:sz w:val="24"/>
          <w:szCs w:val="24"/>
        </w:rPr>
        <w:t xml:space="preserve"> нумеруются. Использование в тексте разрывов страниц </w:t>
      </w:r>
      <w:r w:rsidRPr="00AE6A33">
        <w:rPr>
          <w:rFonts w:ascii="Times New Roman" w:hAnsi="Times New Roman"/>
          <w:b/>
          <w:sz w:val="24"/>
          <w:szCs w:val="24"/>
        </w:rPr>
        <w:t>НЕ допускается.</w:t>
      </w:r>
    </w:p>
    <w:p w:rsidR="00C72286" w:rsidRPr="00AE6A33" w:rsidRDefault="00C72286" w:rsidP="00CD703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7.2. Таблицы и схемы должны представлять собой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обобщенные материалы исследований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. Рисунки должны быть четкими и легко воспроизводимыми. Названия и номера рисунков должны быть указаны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под рисунками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названия и номера таблиц –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над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таблицами – ГОСТ 7.32.-2001.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Таблицы, схемы, рисунки и формулы не должны выходить за пределы указанных полей.</w:t>
      </w:r>
    </w:p>
    <w:p w:rsidR="00C72286" w:rsidRPr="00AE6A33" w:rsidRDefault="00C72286" w:rsidP="00CD703F">
      <w:pPr>
        <w:tabs>
          <w:tab w:val="left" w:pos="142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E6A33">
        <w:rPr>
          <w:rFonts w:ascii="Times New Roman" w:eastAsia="Times New Roman" w:hAnsi="Times New Roman"/>
          <w:bCs/>
          <w:kern w:val="36"/>
          <w:sz w:val="24"/>
          <w:szCs w:val="24"/>
        </w:rPr>
        <w:t>Список литературы обязателен.</w:t>
      </w:r>
      <w:r w:rsidRPr="00AE6A33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r w:rsidRPr="00AE6A33">
        <w:rPr>
          <w:rFonts w:ascii="Times New Roman" w:eastAsia="Times New Roman" w:hAnsi="Times New Roman"/>
          <w:bCs/>
          <w:kern w:val="36"/>
          <w:sz w:val="24"/>
          <w:szCs w:val="24"/>
        </w:rPr>
        <w:t>Оформляется в соответствии с</w:t>
      </w:r>
      <w:r w:rsidRPr="00AE6A33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</w:t>
      </w:r>
      <w:hyperlink r:id="rId11" w:history="1">
        <w:r w:rsidR="00B13458" w:rsidRPr="005857A4">
          <w:rPr>
            <w:rStyle w:val="a5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ГОСТ_</w:t>
        </w:r>
        <w:proofErr w:type="gramStart"/>
        <w:r w:rsidR="00B13458" w:rsidRPr="005857A4">
          <w:rPr>
            <w:rStyle w:val="a5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Р</w:t>
        </w:r>
        <w:proofErr w:type="gramEnd"/>
        <w:r w:rsidR="00B13458" w:rsidRPr="005857A4">
          <w:rPr>
            <w:rStyle w:val="a5"/>
            <w:rFonts w:ascii="Times New Roman" w:eastAsia="Times New Roman" w:hAnsi="Times New Roman"/>
            <w:b/>
            <w:bCs/>
            <w:kern w:val="36"/>
            <w:sz w:val="24"/>
            <w:szCs w:val="24"/>
            <w:lang w:eastAsia="ru-RU"/>
          </w:rPr>
          <w:t>_7_0_100_2018_1204.pdf</w:t>
        </w:r>
      </w:hyperlink>
      <w:r w:rsidR="00B13458">
        <w:rPr>
          <w:rStyle w:val="a5"/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</w:t>
      </w:r>
      <w:r w:rsidRPr="00AE6A3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НЕ допускается</w:t>
      </w:r>
      <w:r w:rsidR="0034743D" w:rsidRPr="00AE6A33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</w:p>
    <w:p w:rsidR="00C72286" w:rsidRPr="00AE6A33" w:rsidRDefault="00C72286" w:rsidP="00CD703F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72286" w:rsidRPr="00AE6A33" w:rsidRDefault="00C72286" w:rsidP="00CD703F">
      <w:pPr>
        <w:widowControl w:val="0"/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E6A33">
        <w:rPr>
          <w:rFonts w:ascii="Times New Roman" w:hAnsi="Times New Roman"/>
          <w:b/>
          <w:sz w:val="24"/>
          <w:szCs w:val="24"/>
        </w:rPr>
        <w:t>Оргкомитет оставляет за собой пра</w:t>
      </w:r>
      <w:r w:rsidR="0034743D" w:rsidRPr="00AE6A33">
        <w:rPr>
          <w:rFonts w:ascii="Times New Roman" w:hAnsi="Times New Roman"/>
          <w:b/>
          <w:sz w:val="24"/>
          <w:szCs w:val="24"/>
        </w:rPr>
        <w:t>во не опубликовывать работы, не </w:t>
      </w:r>
      <w:r w:rsidRPr="00AE6A33">
        <w:rPr>
          <w:rFonts w:ascii="Times New Roman" w:hAnsi="Times New Roman"/>
          <w:b/>
          <w:sz w:val="24"/>
          <w:szCs w:val="24"/>
        </w:rPr>
        <w:t>соответствующие требованиям раздела 7 настоящего положения</w:t>
      </w:r>
    </w:p>
    <w:p w:rsidR="00C72286" w:rsidRPr="00AE6A33" w:rsidRDefault="00C72286" w:rsidP="00CD703F">
      <w:pPr>
        <w:widowControl w:val="0"/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C72286" w:rsidRPr="00AE6A33" w:rsidRDefault="00C72286" w:rsidP="00CD703F">
      <w:pPr>
        <w:widowControl w:val="0"/>
        <w:tabs>
          <w:tab w:val="left" w:pos="142"/>
          <w:tab w:val="left" w:pos="567"/>
          <w:tab w:val="num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</w:rPr>
      </w:pPr>
      <w:r w:rsidRPr="00AE6A33">
        <w:rPr>
          <w:rFonts w:ascii="Times New Roman" w:hAnsi="Times New Roman"/>
          <w:sz w:val="24"/>
          <w:szCs w:val="24"/>
        </w:rPr>
        <w:t>7.3.</w:t>
      </w:r>
      <w:r w:rsidRPr="00AE6A33">
        <w:rPr>
          <w:rFonts w:ascii="Times New Roman" w:hAnsi="Times New Roman"/>
          <w:b/>
          <w:sz w:val="24"/>
          <w:szCs w:val="24"/>
        </w:rPr>
        <w:t xml:space="preserve"> </w:t>
      </w:r>
      <w:r w:rsidRPr="00AE6A33">
        <w:rPr>
          <w:rFonts w:ascii="Times New Roman" w:hAnsi="Times New Roman"/>
          <w:b/>
        </w:rPr>
        <w:t xml:space="preserve">Требования к оформлению статей </w:t>
      </w:r>
      <w:r w:rsidRPr="00AE6A33">
        <w:rPr>
          <w:rFonts w:ascii="Times New Roman" w:hAnsi="Times New Roman"/>
        </w:rPr>
        <w:t xml:space="preserve">найдёте, пройдя по ссылке </w:t>
      </w:r>
      <w:r w:rsidR="0034743D" w:rsidRPr="00AE6A33">
        <w:rPr>
          <w:rFonts w:ascii="Times New Roman" w:hAnsi="Times New Roman"/>
        </w:rPr>
        <w:t>–</w:t>
      </w:r>
      <w:r w:rsidRPr="00AE6A33">
        <w:rPr>
          <w:rFonts w:ascii="Times New Roman" w:hAnsi="Times New Roman"/>
        </w:rPr>
        <w:t xml:space="preserve"> </w:t>
      </w:r>
      <w:hyperlink r:id="rId12" w:history="1">
        <w:r w:rsidRPr="00AE6A33">
          <w:rPr>
            <w:rStyle w:val="a5"/>
            <w:rFonts w:ascii="Times New Roman" w:hAnsi="Times New Roman"/>
          </w:rPr>
          <w:t>https://articulus-info.ru/uslugi/o-zhurnale/pravila-dlya-avtorov/</w:t>
        </w:r>
      </w:hyperlink>
    </w:p>
    <w:p w:rsidR="00C72286" w:rsidRDefault="00C72286" w:rsidP="00CD703F">
      <w:pPr>
        <w:widowControl w:val="0"/>
        <w:tabs>
          <w:tab w:val="left" w:pos="142"/>
          <w:tab w:val="left" w:pos="567"/>
          <w:tab w:val="num" w:pos="993"/>
        </w:tabs>
        <w:spacing w:after="0" w:line="276" w:lineRule="auto"/>
        <w:ind w:firstLine="567"/>
        <w:contextualSpacing/>
        <w:jc w:val="both"/>
        <w:rPr>
          <w:rFonts w:ascii="Times New Roman" w:hAnsi="Times New Roman"/>
        </w:rPr>
      </w:pPr>
      <w:r w:rsidRPr="00AE6A33">
        <w:rPr>
          <w:rFonts w:ascii="Times New Roman" w:hAnsi="Times New Roman"/>
        </w:rPr>
        <w:t>Пример оформления статьи.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755BF" w:rsidRPr="000755BF" w:rsidTr="00626621">
        <w:tc>
          <w:tcPr>
            <w:tcW w:w="9854" w:type="dxa"/>
            <w:shd w:val="clear" w:color="auto" w:fill="auto"/>
          </w:tcPr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УДК 372.3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 ДЕТЕЙ ДОШКОЛЬНОГО ВОЗРАСТА: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ОПЫТА РАБОТЫ ПЕДАГОГИЧЕСКОГО КОЛЛЕКТИВА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МДОАУ ЦРР – ДЕТСКИЙ САД «ФАНТАЗИЯ»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Дидик</w:t>
            </w:r>
            <w:proofErr w:type="spellEnd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С.К.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Воробьева С.В.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Копысова</w:t>
            </w:r>
            <w:proofErr w:type="spellEnd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МДОАУ ЦРР – детский сад «Фантазия» г. </w:t>
            </w:r>
            <w:proofErr w:type="spellStart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Пыть-Ях</w:t>
            </w:r>
            <w:proofErr w:type="spellEnd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ХМАО-Югра,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Российская Федерация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</w:t>
            </w: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fantaziya</w:t>
              </w:r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Аннотация. </w:t>
            </w: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статье представлено обобщение опыта работы дошкольной образовательной организации по речевому развитию детей, в том числе детей с ОВЗ, в соответствии с требованиями ФГОС 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Отражены специфика создания развивающей предметно-пространственной среды, планирование педагогической деятельности, интеграция в работе специалистов, организация совместной работы с родителями. Указанные особенности работы педагогического коллектива способствуют полноценному речевому развитию дошкольников.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Ключевые слова: </w:t>
            </w: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речевое развитие детей дошкольного возраста, инновационные технологии, проектная деятельность, интеграция.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SPEECH DEVELOPMENT OF PRESCHOOLERS: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GENERALIZATION OF THE EXPERIENCE OF THE TEACHING STAFF WORKING IN MPEAI CHILD DEVELOPMENT CENTER -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KINDERGARTEN «FANTAZIYA»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Svetlana </w:t>
            </w: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Didik</w:t>
            </w:r>
            <w:proofErr w:type="spellEnd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Svetlana V. </w:t>
            </w:r>
            <w:proofErr w:type="spellStart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Vorobyova</w:t>
            </w:r>
            <w:proofErr w:type="spellEnd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Nina V. </w:t>
            </w:r>
            <w:proofErr w:type="spellStart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Kopysova</w:t>
            </w:r>
            <w:proofErr w:type="spellEnd"/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MPEAI Child Development Center - Kindergarten «</w:t>
            </w:r>
            <w:proofErr w:type="spellStart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Fantaziya</w:t>
            </w:r>
            <w:proofErr w:type="spellEnd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», </w:t>
            </w:r>
            <w:proofErr w:type="spellStart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Pyt-Yakh</w:t>
            </w:r>
            <w:proofErr w:type="spellEnd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Khanty-Mansi Autonomous </w:t>
            </w:r>
            <w:proofErr w:type="spellStart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Okrug</w:t>
            </w:r>
            <w:proofErr w:type="spellEnd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–</w:t>
            </w:r>
            <w:proofErr w:type="spellStart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Yugra</w:t>
            </w:r>
            <w:proofErr w:type="spellEnd"/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:rsidR="000755BF" w:rsidRPr="000755BF" w:rsidRDefault="000755BF" w:rsidP="000755BF">
            <w:pPr>
              <w:pageBreakBefore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Russian Federation.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4" w:history="1">
              <w:r w:rsidRPr="000755BF">
                <w:rPr>
                  <w:rFonts w:ascii="Times New Roman" w:hAnsi="Times New Roman"/>
                  <w:i/>
                  <w:iCs/>
                  <w:color w:val="0563C1"/>
                  <w:sz w:val="24"/>
                  <w:szCs w:val="24"/>
                  <w:u w:val="single"/>
                  <w:lang w:val="en-US" w:eastAsia="ru-RU"/>
                </w:rPr>
                <w:t>mdou_fantaziya@mail.ru</w:t>
              </w:r>
            </w:hyperlink>
            <w:r w:rsidRPr="000755B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Abstract</w:t>
            </w: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A generalization of the experience of a preschool educational organization in the speech development of preschoolers, including children with disabilities, is presented in accordance with the requirements of the Federal State Educational Standard of Preschool Education. The </w:t>
            </w: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specifics of creating a developing subject-spatial environment, planning of pedagogical activity, integration in the work of specialists, organization of joint work with parents are defined. These features of the work contribute to the full-fledged speech development of preschoolers.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Keywords</w:t>
            </w: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: speech development of preschoolers, innovative technologies, project activity, integration.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Согласно ФГОС 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речевое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относится к одной из обязательных образовательных областей, которые должны обеспечивать развитие личности, мотивации и способностей детей в различных видах деятельности [6].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55BF" w:rsidRPr="000755BF" w:rsidRDefault="000755BF" w:rsidP="000755BF">
            <w:pPr>
              <w:widowControl w:val="0"/>
              <w:tabs>
                <w:tab w:val="left" w:pos="142"/>
                <w:tab w:val="left" w:pos="567"/>
                <w:tab w:val="num" w:pos="993"/>
              </w:tabs>
              <w:spacing w:after="0" w:line="264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BF">
              <w:rPr>
                <w:rFonts w:ascii="Times New Roman" w:hAnsi="Times New Roman"/>
                <w:sz w:val="24"/>
                <w:szCs w:val="24"/>
              </w:rPr>
              <w:t xml:space="preserve">Основная цель речевого развития дошкольников – это развитие свободного общения 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 xml:space="preserve"> взрослыми и детьми, овладение конструктивными способами и средствами взаимодействия с окружающими.</w:t>
            </w:r>
          </w:p>
          <w:p w:rsidR="000755BF" w:rsidRPr="000755BF" w:rsidRDefault="000755BF" w:rsidP="000755BF">
            <w:pPr>
              <w:widowControl w:val="0"/>
              <w:tabs>
                <w:tab w:val="left" w:pos="142"/>
                <w:tab w:val="left" w:pos="567"/>
                <w:tab w:val="num" w:pos="993"/>
              </w:tabs>
              <w:spacing w:after="0" w:line="264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5BF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>екст.Текст.Текст.Текст.Текст.Текст.Текст</w:t>
            </w:r>
            <w:proofErr w:type="spellEnd"/>
            <w:r w:rsidRPr="000755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755BF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>екст.Текст</w:t>
            </w:r>
            <w:proofErr w:type="spellEnd"/>
            <w:r w:rsidRPr="000755BF">
              <w:rPr>
                <w:rFonts w:ascii="Times New Roman" w:hAnsi="Times New Roman"/>
                <w:sz w:val="24"/>
                <w:szCs w:val="24"/>
              </w:rPr>
              <w:t xml:space="preserve">. Текст. Текст. Текст. Текст. Текст. Текст. Текст. Текст. Текст. </w:t>
            </w:r>
            <w:proofErr w:type="spellStart"/>
            <w:r w:rsidRPr="000755BF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>екст.Текст</w:t>
            </w:r>
            <w:proofErr w:type="spellEnd"/>
            <w:r w:rsidRPr="000755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5BF" w:rsidRPr="000755BF" w:rsidRDefault="000755BF" w:rsidP="000755BF">
            <w:pPr>
              <w:widowControl w:val="0"/>
              <w:tabs>
                <w:tab w:val="left" w:pos="142"/>
                <w:tab w:val="left" w:pos="567"/>
                <w:tab w:val="num" w:pos="993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55BF">
              <w:rPr>
                <w:rFonts w:ascii="Times New Roman" w:hAnsi="Times New Roman"/>
                <w:sz w:val="24"/>
                <w:szCs w:val="24"/>
              </w:rPr>
              <w:t xml:space="preserve">Текст. Текст. Текст. Текст. Текст. Текст. Текст. Текст. Текст. </w:t>
            </w:r>
            <w:proofErr w:type="spellStart"/>
            <w:r w:rsidRPr="000755BF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>екст.Текст</w:t>
            </w:r>
            <w:proofErr w:type="spellEnd"/>
            <w:r w:rsidRPr="000755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5BF" w:rsidRPr="000755BF" w:rsidRDefault="000755BF" w:rsidP="000755BF">
            <w:pPr>
              <w:widowControl w:val="0"/>
              <w:tabs>
                <w:tab w:val="left" w:pos="142"/>
                <w:tab w:val="left" w:pos="567"/>
                <w:tab w:val="num" w:pos="993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55BF">
              <w:rPr>
                <w:rFonts w:ascii="Times New Roman" w:hAnsi="Times New Roman"/>
                <w:sz w:val="24"/>
                <w:szCs w:val="24"/>
              </w:rPr>
              <w:t xml:space="preserve">Текст. Текст. Текст. Текст. Текст. Текст. Текст. </w:t>
            </w:r>
            <w:proofErr w:type="spellStart"/>
            <w:r w:rsidRPr="000755BF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>екст.Текст.Текст.Текст</w:t>
            </w:r>
            <w:proofErr w:type="spellEnd"/>
            <w:r w:rsidRPr="000755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5BF" w:rsidRPr="000755BF" w:rsidRDefault="000755BF" w:rsidP="000755BF">
            <w:pPr>
              <w:widowControl w:val="0"/>
              <w:tabs>
                <w:tab w:val="left" w:pos="142"/>
                <w:tab w:val="left" w:pos="567"/>
                <w:tab w:val="num" w:pos="993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55BF">
              <w:rPr>
                <w:rFonts w:ascii="Times New Roman" w:hAnsi="Times New Roman"/>
                <w:sz w:val="24"/>
                <w:szCs w:val="24"/>
              </w:rPr>
              <w:t xml:space="preserve">Текст. Текст. Текст. Текст. Текст. Текст. Текст. </w:t>
            </w:r>
            <w:proofErr w:type="spellStart"/>
            <w:r w:rsidRPr="000755BF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0755B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755BF">
              <w:rPr>
                <w:rFonts w:ascii="Times New Roman" w:hAnsi="Times New Roman"/>
                <w:sz w:val="24"/>
                <w:szCs w:val="24"/>
              </w:rPr>
              <w:t>екст.Текст.Текст.Текст</w:t>
            </w:r>
            <w:proofErr w:type="spellEnd"/>
            <w:r w:rsidRPr="000755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Список использованной литературы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Алексеева М. М. Методика развития речи и обучения родному языку дошкольников : учеб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особие для студ. </w:t>
            </w:r>
            <w:proofErr w:type="spell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 сред. </w:t>
            </w:r>
            <w:proofErr w:type="spell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учеб. заведений / М. М. Алексеева, Б. И. Яшина. – 3-е изд., стереотип. – Москва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Академия, 2000. – 400 с. – Текст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Дрижирук</w:t>
            </w:r>
            <w:proofErr w:type="spell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Н. М. Речевое развитие детей дошкольного возраста в образовательном 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детского сада: методический альбом / Н. М. </w:t>
            </w:r>
            <w:proofErr w:type="spell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Дрижирук</w:t>
            </w:r>
            <w:proofErr w:type="spell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С. Н. Марчук, Т. П. Сысуева. – Санкт-Петербург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ГБУ ИМЦ Красносельского района Санкт-Петербурга, 2019. – 114 с. – Текст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электронный. – URL: http://imc.edu.ru/wp-content/uploads/2020/05/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Методический-альбом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.pdf (дата обращения 06.09.2021). </w:t>
            </w:r>
          </w:p>
          <w:p w:rsidR="000755BF" w:rsidRPr="000755BF" w:rsidRDefault="000755BF" w:rsidP="000755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Комарова Т. С. Интеграция в воспитательно-образовательной работе детского сада: пособие для педагогов дошкольных учреждений / Т. С. Комарова, М. Б. </w:t>
            </w:r>
            <w:proofErr w:type="spell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Мозаика-Синтез, 2014. – 162 с. – Текст</w:t>
            </w:r>
            <w:proofErr w:type="gramStart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55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</w:tr>
    </w:tbl>
    <w:p w:rsidR="00C72286" w:rsidRPr="00AE6A33" w:rsidRDefault="00C72286" w:rsidP="000755BF">
      <w:pPr>
        <w:widowControl w:val="0"/>
        <w:tabs>
          <w:tab w:val="left" w:pos="142"/>
          <w:tab w:val="left" w:pos="567"/>
          <w:tab w:val="num" w:pos="993"/>
        </w:tabs>
        <w:spacing w:after="0" w:line="276" w:lineRule="auto"/>
        <w:jc w:val="both"/>
        <w:rPr>
          <w:rFonts w:ascii="Times New Roman" w:eastAsia="Times New Roman" w:hAnsi="Times New Roman"/>
          <w:i/>
          <w:sz w:val="10"/>
          <w:szCs w:val="10"/>
          <w:lang w:eastAsia="ru-RU"/>
        </w:rPr>
      </w:pPr>
    </w:p>
    <w:p w:rsidR="00C72286" w:rsidRPr="000755BF" w:rsidRDefault="00C72286" w:rsidP="00CD703F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755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Мы будем Вам признательны, если в </w:t>
      </w:r>
      <w:proofErr w:type="gramStart"/>
      <w:r w:rsidRPr="000755BF">
        <w:rPr>
          <w:rFonts w:ascii="Times New Roman" w:eastAsia="Times New Roman" w:hAnsi="Times New Roman"/>
          <w:i/>
          <w:sz w:val="24"/>
          <w:szCs w:val="24"/>
          <w:lang w:eastAsia="ru-RU"/>
        </w:rPr>
        <w:t>тексте</w:t>
      </w:r>
      <w:proofErr w:type="gramEnd"/>
      <w:r w:rsidRPr="000755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будут отсутствовать двойные пробелы, знаки разрыва строки, автоматические переносы, разреженный или уплотненный межбуквенный интервал!</w:t>
      </w:r>
    </w:p>
    <w:p w:rsidR="00727912" w:rsidRPr="00AE6A33" w:rsidRDefault="00727912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 Стоимость участия в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743D" w:rsidRPr="00AE6A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Конкурсе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8.1. </w:t>
      </w:r>
      <w:r w:rsidR="00F3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участие одной конкурсной работы оплачивается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организационный взнос</w:t>
      </w:r>
      <w:r w:rsidR="00075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зависимости от выбора вида участия </w:t>
      </w:r>
      <w:r w:rsidR="000755BF" w:rsidRPr="000755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0755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см.</w:t>
      </w:r>
      <w:r w:rsidR="000755BF" w:rsidRPr="000755BF">
        <w:t xml:space="preserve"> </w:t>
      </w:r>
      <w:r w:rsidR="000755BF" w:rsidRPr="000755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8.2.</w:t>
      </w:r>
      <w:r w:rsidR="000755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8.3.</w:t>
      </w:r>
      <w:r w:rsidR="000755BF" w:rsidRPr="000755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Pr="000755B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C72286" w:rsidRPr="006C724B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8.2. Участники Конкурса,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не публикующие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работу </w:t>
      </w:r>
      <w:r w:rsidR="00E620C9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сетевом </w:t>
      </w:r>
      <w:proofErr w:type="gramStart"/>
      <w:r w:rsidR="00E620C9">
        <w:rPr>
          <w:rFonts w:ascii="Times New Roman" w:eastAsia="Times New Roman" w:hAnsi="Times New Roman"/>
          <w:sz w:val="24"/>
          <w:szCs w:val="24"/>
          <w:lang w:eastAsia="ru-RU"/>
        </w:rPr>
        <w:t>издании</w:t>
      </w:r>
      <w:proofErr w:type="gramEnd"/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«Наука и образование: новое время», оплачивают организационный взнос за участие в Конкурсе в размере </w:t>
      </w:r>
      <w:r w:rsidRPr="006C724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3</w:t>
      </w:r>
      <w:r w:rsidR="00B73ABD" w:rsidRPr="006C724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0</w:t>
      </w:r>
      <w:r w:rsidRPr="006C724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0 рублей</w:t>
      </w:r>
      <w:r w:rsidRPr="006C724B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одну конкурсную работу).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взнос компенсирует затраты на обработку работ, оплату труда экспертов, налоги, услуги связи, призовой фонд, а также почтовые расходы (пересылка дипломов, сертификатов).</w:t>
      </w:r>
    </w:p>
    <w:p w:rsidR="00C72286" w:rsidRPr="00AE6A33" w:rsidRDefault="00C72286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Конкурса,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публикующие свою работу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объёмом до </w:t>
      </w:r>
      <w:r w:rsidR="0082657C"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страниц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 в </w:t>
      </w:r>
      <w:r w:rsidR="007C3B25" w:rsidRPr="00AE6A33">
        <w:rPr>
          <w:rFonts w:ascii="Times New Roman" w:eastAsia="Times New Roman" w:hAnsi="Times New Roman"/>
          <w:sz w:val="24"/>
          <w:szCs w:val="24"/>
          <w:lang w:eastAsia="ru-RU"/>
        </w:rPr>
        <w:t>электронном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5B56"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сетевом </w:t>
      </w:r>
      <w:proofErr w:type="gramStart"/>
      <w:r w:rsidR="001C5B56">
        <w:rPr>
          <w:rFonts w:ascii="Times New Roman" w:eastAsia="Times New Roman" w:hAnsi="Times New Roman"/>
          <w:sz w:val="24"/>
          <w:szCs w:val="24"/>
          <w:lang w:eastAsia="ru-RU"/>
        </w:rPr>
        <w:t>издании</w:t>
      </w:r>
      <w:proofErr w:type="gramEnd"/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C3B25" w:rsidRPr="00AE6A33">
        <w:rPr>
          <w:rFonts w:ascii="Times New Roman" w:eastAsia="Times New Roman" w:hAnsi="Times New Roman"/>
          <w:sz w:val="24"/>
          <w:szCs w:val="24"/>
          <w:lang w:eastAsia="ru-RU"/>
        </w:rPr>
        <w:t>Наука и образование: новое время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», оплачивают организационный взнос за участие в Конкурсе в размере </w:t>
      </w:r>
      <w:r w:rsidRPr="006C724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800 рублей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одну конкурсную работу). Все последующие</w:t>
      </w:r>
      <w:r w:rsidR="009E2D0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страницы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начиная с </w:t>
      </w:r>
      <w:r w:rsidR="0082657C" w:rsidRPr="00AE6A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033FC" w:rsidRPr="00AE6A33">
        <w:rPr>
          <w:rFonts w:ascii="Times New Roman" w:eastAsia="Times New Roman" w:hAnsi="Times New Roman"/>
          <w:sz w:val="24"/>
          <w:szCs w:val="24"/>
          <w:lang w:eastAsia="ru-RU"/>
        </w:rPr>
        <w:t>-й</w:t>
      </w:r>
      <w:r w:rsidR="009E2D0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оплачиваются</w:t>
      </w:r>
      <w:r w:rsidR="001C5B56" w:rsidRPr="001C5B56">
        <w:t xml:space="preserve"> </w:t>
      </w:r>
      <w:r w:rsidR="001C5B56" w:rsidRPr="001C5B56">
        <w:rPr>
          <w:rFonts w:ascii="Times New Roman" w:eastAsia="Times New Roman" w:hAnsi="Times New Roman"/>
          <w:sz w:val="24"/>
          <w:szCs w:val="24"/>
          <w:lang w:eastAsia="ru-RU"/>
        </w:rPr>
        <w:t>дополнительно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1C5B56">
        <w:rPr>
          <w:rFonts w:ascii="Times New Roman" w:eastAsia="Times New Roman" w:hAnsi="Times New Roman"/>
          <w:sz w:val="24"/>
          <w:szCs w:val="24"/>
          <w:lang w:eastAsia="ru-RU"/>
        </w:rPr>
        <w:t>расчета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B25" w:rsidRPr="001C5B56">
        <w:rPr>
          <w:rFonts w:ascii="Times New Roman" w:eastAsia="Times New Roman" w:hAnsi="Times New Roman"/>
          <w:b/>
          <w:sz w:val="24"/>
          <w:szCs w:val="24"/>
          <w:lang w:eastAsia="ru-RU"/>
        </w:rPr>
        <w:t>140</w:t>
      </w:r>
      <w:r w:rsidRPr="001C5B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страницу.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После оплаты организационного взноса необходимо уведомить Оргкомитет об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оплате, выслав отсканированную квитанцию об оплате по факсу или на e-mail.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Срок доставки печатных документов зависит от удаленности региона и составляет, как правило, 1</w:t>
      </w:r>
      <w:r w:rsidR="00F033FC"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AE6A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недели. Срок доставки может быть увеличен в случаях, предусмотренных правилами работы Почты России.</w:t>
      </w:r>
    </w:p>
    <w:p w:rsidR="00C72286" w:rsidRPr="00AE6A33" w:rsidRDefault="00C72286" w:rsidP="00CD703F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8.4. Реквизиты для оплаты предоставляются авторам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после одобрения и принятия конкурсной работы.</w:t>
      </w:r>
    </w:p>
    <w:p w:rsidR="00C72286" w:rsidRPr="00AE6A33" w:rsidRDefault="00C72286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72286" w:rsidRPr="00AE6A33" w:rsidRDefault="00C72286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9. Награждение участников Конкурса</w:t>
      </w:r>
    </w:p>
    <w:p w:rsidR="007C3B25" w:rsidRPr="00AE6A33" w:rsidRDefault="00C72286" w:rsidP="00CD703F">
      <w:pPr>
        <w:tabs>
          <w:tab w:val="center" w:pos="1435"/>
          <w:tab w:val="center" w:pos="4677"/>
          <w:tab w:val="right" w:pos="9355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9.1.</w:t>
      </w:r>
      <w:r w:rsidR="00F033FC" w:rsidRPr="00AE6A3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E2D06" w:rsidRPr="009E2D06">
        <w:rPr>
          <w:rFonts w:ascii="Times New Roman" w:eastAsia="Times New Roman" w:hAnsi="Times New Roman"/>
          <w:noProof/>
          <w:sz w:val="24"/>
          <w:szCs w:val="24"/>
        </w:rPr>
        <w:t>Каждый участник Конкурса (не считая соавторов) бесплатно получает электронный сертификат участника, лауреаты Конкурса – электронные дипломы лауреатов, победители (I, II, III места) – дипломы победителей; стоимость одного</w:t>
      </w:r>
      <w:r w:rsidR="009E2D06">
        <w:rPr>
          <w:rFonts w:ascii="Times New Roman" w:eastAsia="Times New Roman" w:hAnsi="Times New Roman"/>
          <w:noProof/>
          <w:sz w:val="24"/>
          <w:szCs w:val="24"/>
        </w:rPr>
        <w:t xml:space="preserve"> печатного диплома – </w:t>
      </w:r>
      <w:r w:rsidR="009E2D06" w:rsidRPr="009E2D06">
        <w:rPr>
          <w:rFonts w:ascii="Times New Roman" w:eastAsia="Times New Roman" w:hAnsi="Times New Roman"/>
          <w:b/>
          <w:noProof/>
          <w:sz w:val="24"/>
          <w:szCs w:val="24"/>
        </w:rPr>
        <w:t>300 рублей</w:t>
      </w:r>
      <w:r w:rsidR="007C3B25" w:rsidRPr="009E2D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C3B25" w:rsidRPr="00AE6A33" w:rsidRDefault="007C3B25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9.3. </w:t>
      </w:r>
      <w:r w:rsidRPr="00AE6A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Соавторы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оплачивают (по желанию) за один электронный сертификат; диплом лауреата или победителя – </w:t>
      </w:r>
      <w:r w:rsidR="005F6D8D">
        <w:rPr>
          <w:rFonts w:ascii="Times New Roman" w:eastAsia="Times New Roman" w:hAnsi="Times New Roman"/>
          <w:b/>
          <w:sz w:val="24"/>
          <w:szCs w:val="24"/>
          <w:lang w:eastAsia="ru-RU"/>
        </w:rPr>
        <w:t>150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руб., </w:t>
      </w:r>
      <w:proofErr w:type="gramStart"/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за</w:t>
      </w:r>
      <w:proofErr w:type="gramEnd"/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печатный – </w:t>
      </w:r>
      <w:r w:rsidR="005F6D8D">
        <w:rPr>
          <w:rFonts w:ascii="Times New Roman" w:eastAsia="Times New Roman" w:hAnsi="Times New Roman"/>
          <w:b/>
          <w:sz w:val="24"/>
          <w:szCs w:val="24"/>
          <w:lang w:eastAsia="ru-RU"/>
        </w:rPr>
        <w:t>300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7C3B25" w:rsidRPr="00AE6A33" w:rsidRDefault="007C3B25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9.4. Если в конкурсе участвовало какое-либо </w:t>
      </w: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педагогическое сообщество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(методический совет, методическое объединение, цикловая комиссия, педагогическая мастерская и т.</w:t>
      </w:r>
      <w:r w:rsidR="00F033FC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п.), вручается один наградной документ, в котором указываются все Ф.И.О. всех участников представленного педагогического сообщества.</w:t>
      </w:r>
    </w:p>
    <w:p w:rsidR="007C3B25" w:rsidRPr="00AE6A33" w:rsidRDefault="007C3B25" w:rsidP="00CD70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Если необходимы наградные документы на каждого участника педагогического сообщества, каждый документ оплачивается уже дополнительно (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руб./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0 руб.). </w:t>
      </w:r>
    </w:p>
    <w:p w:rsidR="007C3B25" w:rsidRPr="00AE6A33" w:rsidRDefault="007C3B25" w:rsidP="00CD703F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color w:val="FF0000"/>
          <w:sz w:val="10"/>
          <w:szCs w:val="10"/>
          <w:lang w:eastAsia="ru-RU"/>
        </w:rPr>
      </w:pPr>
    </w:p>
    <w:p w:rsidR="007C3B25" w:rsidRPr="00AE6A33" w:rsidRDefault="007C3B25" w:rsidP="00CD703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b/>
          <w:sz w:val="24"/>
          <w:szCs w:val="24"/>
          <w:lang w:eastAsia="ru-RU"/>
        </w:rPr>
        <w:t>10. Контактные данные Оргкомитета</w:t>
      </w:r>
    </w:p>
    <w:p w:rsidR="00B13458" w:rsidRDefault="007C3B25" w:rsidP="00CD703F">
      <w:pPr>
        <w:widowControl w:val="0"/>
        <w:tabs>
          <w:tab w:val="left" w:pos="144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Адрес: г. Чебоксары, ул. К. Маркса, д. 52, корп. 2, офис 44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13458" w:rsidRDefault="007C3B25" w:rsidP="00CD703F">
      <w:pPr>
        <w:widowControl w:val="0"/>
        <w:tabs>
          <w:tab w:val="left" w:pos="144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НОУ ДПО «Экспертно-методический центр»</w:t>
      </w:r>
    </w:p>
    <w:p w:rsidR="007C3B25" w:rsidRPr="00AE6A33" w:rsidRDefault="007C3B25" w:rsidP="00CD703F">
      <w:pPr>
        <w:widowControl w:val="0"/>
        <w:tabs>
          <w:tab w:val="left" w:pos="144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Тел./факс: 8</w:t>
      </w:r>
      <w:r w:rsidR="00F033FC"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(8352) 64-03-07.</w:t>
      </w:r>
    </w:p>
    <w:p w:rsidR="005F6D8D" w:rsidRDefault="007C3B25" w:rsidP="00CD703F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color w:val="0000FF"/>
          <w:sz w:val="24"/>
          <w:szCs w:val="24"/>
        </w:rPr>
      </w:pPr>
      <w:r w:rsidRPr="00AE6A33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AE6A33">
        <w:rPr>
          <w:rFonts w:ascii="Times New Roman" w:eastAsia="Times New Roman" w:hAnsi="Times New Roman"/>
          <w:sz w:val="24"/>
          <w:szCs w:val="24"/>
        </w:rPr>
        <w:t>-</w:t>
      </w:r>
      <w:r w:rsidRPr="00AE6A33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AE6A33">
        <w:rPr>
          <w:rFonts w:ascii="Times New Roman" w:eastAsia="Times New Roman" w:hAnsi="Times New Roman"/>
          <w:sz w:val="24"/>
          <w:szCs w:val="24"/>
        </w:rPr>
        <w:t>:</w:t>
      </w:r>
      <w:r w:rsidRPr="00AE6A33">
        <w:rPr>
          <w:rFonts w:ascii="Times New Roman" w:eastAsia="Times New Roman" w:hAnsi="Times New Roman"/>
          <w:i/>
          <w:color w:val="1D1B11"/>
          <w:sz w:val="24"/>
          <w:szCs w:val="24"/>
        </w:rPr>
        <w:t xml:space="preserve"> </w:t>
      </w:r>
      <w:hyperlink r:id="rId15" w:history="1"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articulus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-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info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@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inbox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.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ru</w:t>
        </w:r>
      </w:hyperlink>
      <w:r w:rsidRPr="00AE6A33">
        <w:rPr>
          <w:rFonts w:ascii="Times New Roman" w:eastAsia="Times New Roman" w:hAnsi="Times New Roman"/>
          <w:noProof/>
          <w:color w:val="0000FF"/>
          <w:sz w:val="24"/>
          <w:szCs w:val="24"/>
        </w:rPr>
        <w:t xml:space="preserve">     </w:t>
      </w:r>
    </w:p>
    <w:p w:rsidR="007C3B25" w:rsidRPr="00AE6A33" w:rsidRDefault="007C3B25" w:rsidP="00CD703F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Контактн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F6D8D">
        <w:rPr>
          <w:rFonts w:ascii="Times New Roman" w:eastAsia="Times New Roman" w:hAnsi="Times New Roman"/>
          <w:sz w:val="24"/>
          <w:szCs w:val="24"/>
          <w:lang w:eastAsia="ru-RU"/>
        </w:rPr>
        <w:t>Светлана Романовна, Татьяна Геннадьевна</w:t>
      </w:r>
      <w:r w:rsidRPr="00AE6A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B13458" w:rsidRDefault="00B13458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5F6D8D" w:rsidRDefault="005F6D8D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5F6D8D" w:rsidRDefault="005F6D8D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5F6D8D" w:rsidRDefault="005F6D8D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5F6D8D" w:rsidRDefault="005F6D8D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5F6D8D" w:rsidRDefault="005F6D8D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1C5B56" w:rsidRDefault="001C5B56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</w:pPr>
    </w:p>
    <w:p w:rsidR="00727912" w:rsidRPr="00727912" w:rsidRDefault="00727912" w:rsidP="00CD703F">
      <w:pPr>
        <w:widowControl w:val="0"/>
        <w:spacing w:after="0" w:line="276" w:lineRule="auto"/>
        <w:ind w:firstLine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27912">
        <w:rPr>
          <w:rFonts w:ascii="Times New Roman" w:eastAsia="Times New Roman" w:hAnsi="Times New Roman"/>
          <w:i/>
          <w:color w:val="000000"/>
          <w:kern w:val="28"/>
          <w:sz w:val="24"/>
          <w:szCs w:val="24"/>
          <w:lang w:eastAsia="ru-RU"/>
        </w:rPr>
        <w:lastRenderedPageBreak/>
        <w:t>Приложение № 1</w:t>
      </w:r>
      <w:r w:rsidRPr="0072791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727912" w:rsidRDefault="00B4702C" w:rsidP="00CD703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912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D43E33" w:rsidRPr="00727912" w:rsidRDefault="00D43E33" w:rsidP="00CD703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</w:t>
      </w:r>
      <w:r w:rsidR="007C3B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2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всероссийском </w:t>
      </w:r>
      <w:r w:rsidR="00F033FC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конкурсе</w:t>
      </w:r>
      <w:r w:rsidR="007062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62E6" w:rsidRPr="007062E6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научных и методических статей</w:t>
      </w:r>
    </w:p>
    <w:p w:rsidR="00D43E33" w:rsidRPr="007C0473" w:rsidRDefault="00D43E33" w:rsidP="00CD703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7C0473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</w:t>
      </w:r>
      <w:r w:rsidR="00B30EE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РОССИЙСКАЯ </w:t>
      </w:r>
      <w:r w:rsidR="00322163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ПЕДАГОГ</w:t>
      </w:r>
      <w:r w:rsidR="00B30EE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ИКА: </w:t>
      </w:r>
      <w:r w:rsidR="00322163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НОВ</w:t>
      </w:r>
      <w:r w:rsidR="00B30EE7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ОЕ ВРЕМЯ</w:t>
      </w:r>
      <w:r w:rsidRPr="007C0473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»</w:t>
      </w:r>
    </w:p>
    <w:p w:rsidR="00D43E33" w:rsidRDefault="001C5B56" w:rsidP="00CD703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B73AB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</w:t>
      </w:r>
      <w:r w:rsidR="00942741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C189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B30EE7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1E2BCC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7C3B2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43E33" w:rsidRPr="00B47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B30EE7" w:rsidRPr="00B30EE7" w:rsidRDefault="00B30EE7" w:rsidP="00CD703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B30EE7" w:rsidRDefault="00B30EE7" w:rsidP="00B30EE7">
      <w:pPr>
        <w:widowControl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Заявки принимаем по адресу </w:t>
      </w:r>
      <w:hyperlink r:id="rId16" w:history="1"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articulus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-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info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@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inbox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</w:rPr>
          <w:t>.</w:t>
        </w:r>
        <w:r w:rsidRPr="00AE6A33"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n-US"/>
          </w:rPr>
          <w:t>ru</w:t>
        </w:r>
      </w:hyperlink>
    </w:p>
    <w:p w:rsidR="00943E66" w:rsidRPr="00943E66" w:rsidRDefault="00943E66" w:rsidP="00CD703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6"/>
        <w:gridCol w:w="4305"/>
      </w:tblGrid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стника мероприятия (полностью)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соавторов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(с индексом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CD6F9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 которому будет высланы наградные документы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наименование), должность, звание (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если есть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учёбы, специальность, курс (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заполняют только студенты, аспиранты)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 контактный телефон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Ваш e-mail для контакта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 других лиц, участвующих в конкурсе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B25" w:rsidRPr="00AE6AB8" w:rsidTr="00B30EE7">
        <w:trPr>
          <w:trHeight w:val="845"/>
          <w:jc w:val="center"/>
        </w:trPr>
        <w:tc>
          <w:tcPr>
            <w:tcW w:w="10030" w:type="dxa"/>
            <w:gridSpan w:val="3"/>
            <w:shd w:val="clear" w:color="auto" w:fill="auto"/>
            <w:vAlign w:val="center"/>
          </w:tcPr>
          <w:p w:rsidR="007C3B25" w:rsidRPr="00215516" w:rsidRDefault="007C3B25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5516">
              <w:rPr>
                <w:rFonts w:ascii="Times New Roman" w:eastAsia="Times New Roman" w:hAnsi="Times New Roman"/>
                <w:b/>
                <w:lang w:eastAsia="ru-RU"/>
              </w:rPr>
              <w:t xml:space="preserve">Всероссийский конкурс </w:t>
            </w:r>
            <w:r w:rsidRPr="000B7EEE">
              <w:rPr>
                <w:rFonts w:ascii="Times New Roman" w:eastAsia="Times New Roman" w:hAnsi="Times New Roman"/>
                <w:b/>
                <w:lang w:eastAsia="ru-RU"/>
              </w:rPr>
              <w:t>научных и методических статей</w:t>
            </w:r>
          </w:p>
          <w:p w:rsidR="00B30EE7" w:rsidRDefault="007C3B25" w:rsidP="00B30EE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2657C">
              <w:rPr>
                <w:rFonts w:ascii="Times New Roman" w:eastAsia="Times New Roman" w:hAnsi="Times New Roman"/>
                <w:b/>
                <w:i/>
                <w:lang w:eastAsia="ru-RU"/>
              </w:rPr>
              <w:t>«</w:t>
            </w:r>
            <w:r w:rsidR="00B30EE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Российская педагогика: новое время</w:t>
            </w:r>
            <w:r w:rsidR="00F033FC">
              <w:rPr>
                <w:rFonts w:ascii="Times New Roman" w:eastAsia="Times New Roman" w:hAnsi="Times New Roman"/>
                <w:b/>
                <w:i/>
                <w:lang w:eastAsia="ru-RU"/>
              </w:rPr>
              <w:t>»</w:t>
            </w:r>
          </w:p>
          <w:p w:rsidR="007C3B25" w:rsidRPr="00A635C5" w:rsidRDefault="00F033FC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7C3B25" w:rsidRPr="000B7EE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 xml:space="preserve">(без публикации в </w:t>
            </w:r>
            <w:r w:rsidR="006C724B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 xml:space="preserve">электронном сетевом </w:t>
            </w:r>
            <w:proofErr w:type="gramStart"/>
            <w:r w:rsidR="006C724B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издании</w:t>
            </w:r>
            <w:proofErr w:type="gramEnd"/>
            <w:r w:rsidR="007C3B25" w:rsidRPr="000B7EE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)</w:t>
            </w: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7C3B25" w:rsidRPr="00404A09" w:rsidRDefault="007C3B25" w:rsidP="00CD703F">
            <w:pPr>
              <w:widowControl w:val="0"/>
              <w:tabs>
                <w:tab w:val="num" w:pos="0"/>
                <w:tab w:val="num" w:pos="72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09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305" w:type="dxa"/>
            <w:shd w:val="clear" w:color="auto" w:fill="auto"/>
          </w:tcPr>
          <w:p w:rsidR="007C3B25" w:rsidRPr="000B7EEE" w:rsidRDefault="007C3B25" w:rsidP="00CD703F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7C3B25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7C3B25" w:rsidRPr="00404A09" w:rsidRDefault="007C3B25" w:rsidP="00CD703F">
            <w:pPr>
              <w:widowControl w:val="0"/>
              <w:tabs>
                <w:tab w:val="num" w:pos="90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09">
              <w:rPr>
                <w:rFonts w:ascii="Times New Roman" w:hAnsi="Times New Roman"/>
                <w:sz w:val="24"/>
                <w:szCs w:val="24"/>
              </w:rPr>
              <w:t xml:space="preserve">Номинация (см. п. 3 Положения) </w:t>
            </w:r>
          </w:p>
        </w:tc>
        <w:tc>
          <w:tcPr>
            <w:tcW w:w="4305" w:type="dxa"/>
            <w:shd w:val="clear" w:color="auto" w:fill="auto"/>
          </w:tcPr>
          <w:p w:rsidR="007C3B25" w:rsidRPr="000B7EEE" w:rsidRDefault="007C3B25" w:rsidP="00CD703F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7C3B25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7C3B25" w:rsidRPr="000B7EEE" w:rsidRDefault="007C3B25" w:rsidP="00CD703F">
            <w:pPr>
              <w:widowControl w:val="0"/>
              <w:tabs>
                <w:tab w:val="num" w:pos="0"/>
                <w:tab w:val="num" w:pos="720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B7EEE">
              <w:rPr>
                <w:rFonts w:ascii="Times New Roman" w:hAnsi="Times New Roman"/>
              </w:rPr>
              <w:t xml:space="preserve">Количество </w:t>
            </w:r>
            <w:r w:rsidR="001C5B56">
              <w:rPr>
                <w:rFonts w:ascii="Times New Roman" w:hAnsi="Times New Roman"/>
              </w:rPr>
              <w:t>дополнительных</w:t>
            </w:r>
            <w:r w:rsidRPr="000B7EEE">
              <w:rPr>
                <w:rFonts w:ascii="Times New Roman" w:hAnsi="Times New Roman"/>
              </w:rPr>
              <w:t xml:space="preserve"> экземпляров Диплома победителя или сертификата участника</w:t>
            </w:r>
            <w:r w:rsidR="001C5B56">
              <w:rPr>
                <w:rFonts w:ascii="Times New Roman" w:hAnsi="Times New Roman"/>
              </w:rPr>
              <w:t xml:space="preserve"> </w:t>
            </w:r>
            <w:r w:rsidR="001C5B56" w:rsidRPr="001C5B56">
              <w:rPr>
                <w:rFonts w:ascii="Times New Roman" w:hAnsi="Times New Roman"/>
              </w:rPr>
              <w:t>для соавторов</w:t>
            </w:r>
            <w:r w:rsidRPr="000B7EEE">
              <w:rPr>
                <w:rFonts w:ascii="Times New Roman" w:hAnsi="Times New Roman"/>
              </w:rPr>
              <w:t>, А</w:t>
            </w:r>
            <w:proofErr w:type="gramStart"/>
            <w:r w:rsidR="001C5B56">
              <w:rPr>
                <w:rFonts w:ascii="Times New Roman" w:hAnsi="Times New Roman"/>
              </w:rPr>
              <w:t>4</w:t>
            </w:r>
            <w:proofErr w:type="gramEnd"/>
            <w:r w:rsidRPr="000B7EEE">
              <w:rPr>
                <w:rFonts w:ascii="Times New Roman" w:hAnsi="Times New Roman"/>
              </w:rPr>
              <w:t xml:space="preserve"> – </w:t>
            </w:r>
            <w:r w:rsidR="001C5B56">
              <w:rPr>
                <w:rFonts w:ascii="Times New Roman" w:hAnsi="Times New Roman"/>
                <w:b/>
              </w:rPr>
              <w:t>15</w:t>
            </w:r>
            <w:r w:rsidR="00F033FC">
              <w:rPr>
                <w:rFonts w:ascii="Times New Roman" w:hAnsi="Times New Roman"/>
                <w:b/>
              </w:rPr>
              <w:t>0 </w:t>
            </w:r>
            <w:r w:rsidRPr="000B7EEE">
              <w:rPr>
                <w:rFonts w:ascii="Times New Roman" w:hAnsi="Times New Roman"/>
                <w:b/>
              </w:rPr>
              <w:t>руб.;</w:t>
            </w:r>
          </w:p>
          <w:p w:rsidR="007C3B25" w:rsidRPr="000B7EEE" w:rsidRDefault="001C5B56" w:rsidP="001C5B56">
            <w:pPr>
              <w:widowControl w:val="0"/>
              <w:tabs>
                <w:tab w:val="num" w:pos="0"/>
                <w:tab w:val="num" w:pos="720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печатный документ с учетом почтовой пересылки</w:t>
            </w:r>
            <w:r w:rsidR="00F033FC">
              <w:rPr>
                <w:rFonts w:ascii="Times New Roman" w:hAnsi="Times New Roman"/>
              </w:rPr>
              <w:t>,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F033FC">
              <w:rPr>
                <w:rFonts w:ascii="Times New Roman" w:hAnsi="Times New Roman"/>
              </w:rPr>
              <w:t> </w:t>
            </w:r>
            <w:r w:rsidR="007C3B25" w:rsidRPr="000B7EEE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300</w:t>
            </w:r>
            <w:r w:rsidR="007C3B25" w:rsidRPr="000B7EEE">
              <w:rPr>
                <w:rFonts w:ascii="Times New Roman" w:hAnsi="Times New Roman"/>
                <w:b/>
              </w:rPr>
              <w:t xml:space="preserve"> руб.</w:t>
            </w:r>
            <w:r w:rsidR="007C3B25" w:rsidRPr="000B7E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05" w:type="dxa"/>
            <w:shd w:val="clear" w:color="auto" w:fill="auto"/>
          </w:tcPr>
          <w:p w:rsidR="007C3B25" w:rsidRPr="000B7EEE" w:rsidRDefault="007C3B25" w:rsidP="00CD703F">
            <w:pPr>
              <w:spacing w:after="0"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B7EEE">
              <w:rPr>
                <w:rFonts w:ascii="Times New Roman" w:hAnsi="Times New Roman"/>
              </w:rPr>
              <w:t xml:space="preserve">ДА / НЕТ </w:t>
            </w:r>
            <w:r w:rsidRPr="000B7EEE">
              <w:rPr>
                <w:rFonts w:ascii="Times New Roman" w:hAnsi="Times New Roman"/>
                <w:i/>
                <w:sz w:val="18"/>
                <w:szCs w:val="18"/>
              </w:rPr>
              <w:t>(нужное оставить; указать для кого-Ф.И.О.)</w:t>
            </w:r>
          </w:p>
          <w:p w:rsidR="007C3B25" w:rsidRPr="000B7EEE" w:rsidRDefault="007C3B25" w:rsidP="00CD703F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C3B25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7C3B25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</w:tcPr>
          <w:p w:rsidR="007C3B25" w:rsidRPr="000B7EEE" w:rsidRDefault="007C3B25" w:rsidP="001C5B5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7EEE">
              <w:rPr>
                <w:rFonts w:ascii="Times New Roman" w:eastAsia="Times New Roman" w:hAnsi="Times New Roman"/>
                <w:b/>
                <w:lang w:eastAsia="ru-RU"/>
              </w:rPr>
              <w:t xml:space="preserve">Диплом </w:t>
            </w:r>
            <w:r w:rsidRPr="000B7EEE">
              <w:rPr>
                <w:rFonts w:ascii="Times New Roman" w:eastAsia="Times New Roman" w:hAnsi="Times New Roman"/>
                <w:lang w:eastAsia="ru-RU"/>
              </w:rPr>
              <w:t xml:space="preserve">«За достижения во Всероссийском конкурсе </w:t>
            </w:r>
            <w:r w:rsidRPr="0082657C">
              <w:rPr>
                <w:rFonts w:ascii="Times New Roman" w:eastAsia="Times New Roman" w:hAnsi="Times New Roman"/>
                <w:i/>
                <w:lang w:eastAsia="ru-RU"/>
              </w:rPr>
              <w:t>«</w:t>
            </w:r>
            <w:r w:rsidR="00B30EE7" w:rsidRPr="00B30EE7">
              <w:rPr>
                <w:rFonts w:ascii="Times New Roman" w:eastAsia="Times New Roman" w:hAnsi="Times New Roman"/>
                <w:i/>
                <w:lang w:eastAsia="ru-RU"/>
              </w:rPr>
              <w:t>Российская педагогика: новое время</w:t>
            </w:r>
            <w:r w:rsidRPr="0082657C">
              <w:rPr>
                <w:rFonts w:ascii="Times New Roman" w:eastAsia="Times New Roman" w:hAnsi="Times New Roman"/>
                <w:i/>
                <w:lang w:eastAsia="ru-RU"/>
              </w:rPr>
              <w:t>»</w:t>
            </w:r>
            <w:r w:rsidRPr="000B7EE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B7EEE">
              <w:rPr>
                <w:rFonts w:ascii="Times New Roman" w:eastAsia="Times New Roman" w:hAnsi="Times New Roman"/>
                <w:lang w:eastAsia="ru-RU"/>
              </w:rPr>
              <w:t>(А</w:t>
            </w:r>
            <w:proofErr w:type="gramStart"/>
            <w:r w:rsidRPr="000B7EEE">
              <w:rPr>
                <w:rFonts w:ascii="Times New Roman" w:eastAsia="Times New Roman" w:hAnsi="Times New Roman"/>
                <w:lang w:eastAsia="ru-RU"/>
              </w:rPr>
              <w:t>4</w:t>
            </w:r>
            <w:proofErr w:type="gramEnd"/>
            <w:r w:rsidRPr="000B7EEE">
              <w:rPr>
                <w:rFonts w:ascii="Times New Roman" w:eastAsia="Times New Roman" w:hAnsi="Times New Roman"/>
                <w:lang w:eastAsia="ru-RU"/>
              </w:rPr>
              <w:t xml:space="preserve">) – </w:t>
            </w:r>
            <w:r w:rsidRPr="000B7EE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1C5B56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0B7EEE">
              <w:rPr>
                <w:rFonts w:ascii="Times New Roman" w:eastAsia="Times New Roman" w:hAnsi="Times New Roman"/>
                <w:b/>
                <w:lang w:eastAsia="ru-RU"/>
              </w:rPr>
              <w:t>0 рублей</w:t>
            </w:r>
            <w:r w:rsidRPr="000B7EE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0B7E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</w:t>
            </w:r>
            <w:r w:rsidR="001C5B5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электронный вид</w:t>
            </w:r>
            <w:r w:rsidRPr="000B7E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</w:tcPr>
          <w:p w:rsidR="007C3B25" w:rsidRPr="000B7EEE" w:rsidRDefault="007C3B25" w:rsidP="00CD703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7EEE">
              <w:rPr>
                <w:rFonts w:ascii="Times New Roman" w:eastAsia="Times New Roman" w:hAnsi="Times New Roman"/>
                <w:lang w:eastAsia="ru-RU"/>
              </w:rPr>
              <w:t>Да / Нет</w:t>
            </w:r>
          </w:p>
          <w:p w:rsidR="007C3B25" w:rsidRPr="000B7EEE" w:rsidRDefault="007C3B25" w:rsidP="00CD703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B7E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(ненужное убрать)</w:t>
            </w:r>
          </w:p>
        </w:tc>
      </w:tr>
      <w:tr w:rsidR="007C3B25" w:rsidRPr="00AE6AB8" w:rsidTr="00B30EE7">
        <w:trPr>
          <w:trHeight w:val="915"/>
          <w:jc w:val="center"/>
        </w:trPr>
        <w:tc>
          <w:tcPr>
            <w:tcW w:w="10030" w:type="dxa"/>
            <w:gridSpan w:val="3"/>
            <w:shd w:val="clear" w:color="auto" w:fill="auto"/>
            <w:vAlign w:val="center"/>
          </w:tcPr>
          <w:p w:rsidR="007C3B25" w:rsidRPr="00215516" w:rsidRDefault="007C3B25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5516">
              <w:rPr>
                <w:rFonts w:ascii="Times New Roman" w:eastAsia="Times New Roman" w:hAnsi="Times New Roman"/>
                <w:b/>
                <w:lang w:eastAsia="ru-RU"/>
              </w:rPr>
              <w:t xml:space="preserve">Всероссийский конкурс </w:t>
            </w:r>
            <w:r w:rsidRPr="000B7EEE">
              <w:rPr>
                <w:rFonts w:ascii="Times New Roman" w:eastAsia="Times New Roman" w:hAnsi="Times New Roman"/>
                <w:b/>
                <w:lang w:eastAsia="ru-RU"/>
              </w:rPr>
              <w:t>научных и методических статей</w:t>
            </w:r>
          </w:p>
          <w:p w:rsidR="00B30EE7" w:rsidRDefault="007062E6" w:rsidP="007062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82657C">
              <w:rPr>
                <w:rFonts w:ascii="Times New Roman" w:eastAsia="Times New Roman" w:hAnsi="Times New Roman"/>
                <w:b/>
                <w:i/>
                <w:lang w:eastAsia="ru-RU"/>
              </w:rPr>
              <w:t>«</w:t>
            </w:r>
            <w:r w:rsidR="00B30EE7" w:rsidRPr="00B30EE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Российская педагогика: новое время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» </w:t>
            </w:r>
          </w:p>
          <w:p w:rsidR="007C3B25" w:rsidRPr="00A635C5" w:rsidRDefault="007C3B25" w:rsidP="001C5B5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7EE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с</w:t>
            </w:r>
            <w:r w:rsidRPr="000B7EE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 xml:space="preserve"> публикаци</w:t>
            </w:r>
            <w:r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ей</w:t>
            </w:r>
            <w:r w:rsidRPr="000B7EE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 xml:space="preserve"> в </w:t>
            </w:r>
            <w:r w:rsidR="001C5B56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 xml:space="preserve">электронном сетевом </w:t>
            </w:r>
            <w:proofErr w:type="gramStart"/>
            <w:r w:rsidR="001C5B56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и</w:t>
            </w:r>
            <w:r w:rsidR="004555B2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з</w:t>
            </w:r>
            <w:r w:rsidR="001C5B56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дании</w:t>
            </w:r>
            <w:proofErr w:type="gramEnd"/>
            <w:r w:rsidRPr="000B7EE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)</w:t>
            </w:r>
          </w:p>
        </w:tc>
      </w:tr>
      <w:tr w:rsidR="007C3B25" w:rsidRPr="00AE6AB8" w:rsidTr="00B30EE7">
        <w:trPr>
          <w:trHeight w:val="8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C3B25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7C3B25" w:rsidRPr="00A635C5" w:rsidRDefault="007C3B25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4A09">
              <w:rPr>
                <w:rFonts w:ascii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публикации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C3B25" w:rsidRPr="00A635C5" w:rsidRDefault="007C3B25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03F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703F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703F" w:rsidRPr="00A635C5" w:rsidRDefault="00CD703F" w:rsidP="004555B2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Pr="00CD6F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обобщении</w:t>
            </w:r>
            <w:r w:rsidRPr="00CD6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инновационного/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актуального опыта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всероссийском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 </w:t>
            </w:r>
            <w:r w:rsidR="0045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сетевом издании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и образование: новое время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703F" w:rsidRPr="00AE6AB8" w:rsidRDefault="00CD703F" w:rsidP="00CD703F">
            <w:pPr>
              <w:widowControl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 / Нет 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>(</w:t>
            </w:r>
            <w:r w:rsidRPr="00AE6AB8">
              <w:rPr>
                <w:rFonts w:ascii="Times New Roman" w:hAnsi="Times New Roman"/>
                <w:i/>
                <w:sz w:val="20"/>
                <w:szCs w:val="20"/>
              </w:rPr>
              <w:t>убираете лишнее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CD703F" w:rsidRPr="00AE6AB8" w:rsidRDefault="00CD703F" w:rsidP="00CD703F">
            <w:pPr>
              <w:widowControl w:val="0"/>
              <w:spacing w:after="0" w:line="276" w:lineRule="auto"/>
              <w:rPr>
                <w:rFonts w:ascii="Times New Roman" w:hAnsi="Times New Roman"/>
                <w:i/>
              </w:rPr>
            </w:pPr>
            <w:r w:rsidRPr="00AE6AB8">
              <w:rPr>
                <w:rFonts w:ascii="Times New Roman" w:hAnsi="Times New Roman"/>
                <w:i/>
              </w:rPr>
              <w:t>Если ДА, указать</w:t>
            </w:r>
            <w:r w:rsidR="0082657C">
              <w:rPr>
                <w:rFonts w:ascii="Times New Roman" w:hAnsi="Times New Roman"/>
                <w:i/>
              </w:rPr>
              <w:t>,</w:t>
            </w:r>
            <w:r w:rsidRPr="00AE6AB8">
              <w:rPr>
                <w:rFonts w:ascii="Times New Roman" w:hAnsi="Times New Roman"/>
                <w:i/>
              </w:rPr>
              <w:t xml:space="preserve"> сколько и для кого </w:t>
            </w:r>
          </w:p>
          <w:p w:rsidR="00CD703F" w:rsidRPr="00AE6AB8" w:rsidRDefault="004555B2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 вариант</w:t>
            </w:r>
            <w:r w:rsidR="00CD703F" w:rsidRPr="00AE6AB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30</w:t>
            </w:r>
            <w:r w:rsidR="00CD703F" w:rsidRPr="00AE6AB8">
              <w:rPr>
                <w:rFonts w:ascii="Times New Roman" w:hAnsi="Times New Roman"/>
                <w:b/>
              </w:rPr>
              <w:t>0 руб</w:t>
            </w:r>
            <w:r w:rsidR="00CD703F" w:rsidRPr="00AE6AB8">
              <w:rPr>
                <w:rFonts w:ascii="Times New Roman" w:hAnsi="Times New Roman"/>
              </w:rPr>
              <w:t>.</w:t>
            </w:r>
            <w:r w:rsidR="0082657C">
              <w:rPr>
                <w:rFonts w:ascii="Times New Roman" w:hAnsi="Times New Roman"/>
              </w:rPr>
              <w:t xml:space="preserve"> </w:t>
            </w:r>
            <w:r w:rsidR="00CD703F" w:rsidRPr="00AE6AB8">
              <w:rPr>
                <w:rFonts w:ascii="Times New Roman" w:hAnsi="Times New Roman"/>
              </w:rPr>
              <w:t>с пересылкой Почтой России.</w:t>
            </w:r>
          </w:p>
          <w:p w:rsidR="00CD703F" w:rsidRPr="00A635C5" w:rsidRDefault="00CD703F" w:rsidP="004555B2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AE6AB8">
              <w:rPr>
                <w:rFonts w:ascii="Times New Roman" w:hAnsi="Times New Roman"/>
                <w:b/>
              </w:rPr>
              <w:t>1</w:t>
            </w:r>
            <w:r w:rsidR="004555B2">
              <w:rPr>
                <w:rFonts w:ascii="Times New Roman" w:hAnsi="Times New Roman"/>
                <w:b/>
              </w:rPr>
              <w:t>5</w:t>
            </w:r>
            <w:r w:rsidRPr="00AE6AB8">
              <w:rPr>
                <w:rFonts w:ascii="Times New Roman" w:hAnsi="Times New Roman"/>
                <w:b/>
              </w:rPr>
              <w:t>0 руб.</w:t>
            </w:r>
          </w:p>
        </w:tc>
      </w:tr>
      <w:tr w:rsidR="00CD703F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703F" w:rsidRPr="00A635C5" w:rsidRDefault="006C724B" w:rsidP="00CD703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703F" w:rsidRPr="00A635C5" w:rsidRDefault="00CD703F" w:rsidP="00322163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всероссийской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трансляции 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опыта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(инновационного или актуального) или актуальной педагогической практики </w:t>
            </w:r>
            <w:r w:rsidRPr="009666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рамках</w:t>
            </w:r>
            <w:r w:rsidRPr="00AE6A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66FB">
              <w:rPr>
                <w:rFonts w:ascii="Times New Roman" w:hAnsi="Times New Roman"/>
                <w:sz w:val="24"/>
                <w:szCs w:val="24"/>
              </w:rPr>
              <w:t xml:space="preserve">всероссийского </w:t>
            </w:r>
            <w:r w:rsidRPr="009666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66F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B30EE7" w:rsidRPr="00B30EE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Российская педагогика: новое время</w:t>
            </w:r>
            <w:r w:rsidRPr="009666F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указанием Ф.И.О., должности и места работы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703F" w:rsidRPr="00AE6AB8" w:rsidRDefault="00CD703F" w:rsidP="00CD703F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A635C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Да / Нет </w:t>
            </w:r>
            <w:r w:rsidRPr="00AE6AB8">
              <w:rPr>
                <w:rFonts w:ascii="Times New Roman" w:hAnsi="Times New Roman"/>
              </w:rPr>
              <w:t>(</w:t>
            </w:r>
            <w:r w:rsidRPr="00AE6AB8">
              <w:rPr>
                <w:rFonts w:ascii="Times New Roman" w:hAnsi="Times New Roman"/>
                <w:i/>
              </w:rPr>
              <w:t>убираете лишнее</w:t>
            </w:r>
            <w:r w:rsidRPr="00AE6AB8">
              <w:rPr>
                <w:rFonts w:ascii="Times New Roman" w:hAnsi="Times New Roman"/>
              </w:rPr>
              <w:t xml:space="preserve">). </w:t>
            </w:r>
          </w:p>
          <w:p w:rsidR="00CD703F" w:rsidRPr="00AE6AB8" w:rsidRDefault="00CD703F" w:rsidP="00CD703F">
            <w:pPr>
              <w:widowControl w:val="0"/>
              <w:spacing w:after="0" w:line="276" w:lineRule="auto"/>
              <w:rPr>
                <w:rFonts w:ascii="Times New Roman" w:hAnsi="Times New Roman"/>
                <w:i/>
              </w:rPr>
            </w:pPr>
            <w:r w:rsidRPr="00AE6AB8">
              <w:rPr>
                <w:rFonts w:ascii="Times New Roman" w:hAnsi="Times New Roman"/>
                <w:i/>
              </w:rPr>
              <w:t>Если ДА, указать</w:t>
            </w:r>
            <w:r w:rsidR="0082657C">
              <w:rPr>
                <w:rFonts w:ascii="Times New Roman" w:hAnsi="Times New Roman"/>
                <w:i/>
              </w:rPr>
              <w:t>,</w:t>
            </w:r>
            <w:r w:rsidRPr="00AE6AB8">
              <w:rPr>
                <w:rFonts w:ascii="Times New Roman" w:hAnsi="Times New Roman"/>
                <w:i/>
              </w:rPr>
              <w:t xml:space="preserve"> сколько и для кого.</w:t>
            </w:r>
          </w:p>
          <w:p w:rsidR="00CD703F" w:rsidRPr="00AE6AB8" w:rsidRDefault="004555B2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 вариант</w:t>
            </w:r>
            <w:r w:rsidR="00CD703F" w:rsidRPr="00AE6AB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30</w:t>
            </w:r>
            <w:r w:rsidR="00CD703F">
              <w:rPr>
                <w:rFonts w:ascii="Times New Roman" w:hAnsi="Times New Roman"/>
                <w:b/>
              </w:rPr>
              <w:t>0</w:t>
            </w:r>
            <w:r w:rsidR="00CD703F" w:rsidRPr="00AE6AB8">
              <w:rPr>
                <w:rFonts w:ascii="Times New Roman" w:hAnsi="Times New Roman"/>
                <w:b/>
              </w:rPr>
              <w:t xml:space="preserve"> руб.</w:t>
            </w:r>
            <w:r w:rsidR="00CD703F">
              <w:rPr>
                <w:rFonts w:ascii="Times New Roman" w:hAnsi="Times New Roman"/>
              </w:rPr>
              <w:t xml:space="preserve"> </w:t>
            </w:r>
            <w:r w:rsidR="00CD703F" w:rsidRPr="00AE6AB8">
              <w:rPr>
                <w:rFonts w:ascii="Times New Roman" w:hAnsi="Times New Roman"/>
              </w:rPr>
              <w:t>с пересылкой Почтой России.</w:t>
            </w:r>
          </w:p>
          <w:p w:rsidR="00CD703F" w:rsidRPr="00A635C5" w:rsidRDefault="00CD703F" w:rsidP="004555B2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AB8">
              <w:rPr>
                <w:rFonts w:ascii="Times New Roman" w:hAnsi="Times New Roman"/>
              </w:rPr>
              <w:lastRenderedPageBreak/>
              <w:t xml:space="preserve">Электронное свидетельство (с подписью и печатью) – </w:t>
            </w:r>
            <w:r w:rsidR="004555B2">
              <w:rPr>
                <w:rFonts w:ascii="Times New Roman" w:hAnsi="Times New Roman"/>
                <w:b/>
              </w:rPr>
              <w:t>15</w:t>
            </w:r>
            <w:r w:rsidRPr="00AE6AB8">
              <w:rPr>
                <w:rFonts w:ascii="Times New Roman" w:hAnsi="Times New Roman"/>
                <w:b/>
              </w:rPr>
              <w:t>0 руб</w:t>
            </w:r>
            <w:r w:rsidRPr="00AE6AB8">
              <w:rPr>
                <w:rFonts w:ascii="Times New Roman" w:hAnsi="Times New Roman"/>
              </w:rPr>
              <w:t>.</w:t>
            </w:r>
          </w:p>
        </w:tc>
      </w:tr>
      <w:tr w:rsidR="00CD703F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703F" w:rsidRPr="00A635C5" w:rsidRDefault="00CD703F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703F" w:rsidRPr="00A635C5" w:rsidRDefault="00CD703F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Свидетельство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трансляции актуального опыта в СМИ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703F" w:rsidRPr="00A635C5" w:rsidRDefault="00CD703F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/ Нет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CD703F" w:rsidRPr="00A635C5" w:rsidRDefault="00CD703F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r w:rsidR="0082657C"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указать,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</w:t>
            </w:r>
          </w:p>
          <w:p w:rsidR="00CD703F" w:rsidRPr="00AE6AB8" w:rsidRDefault="004555B2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</w:t>
            </w:r>
            <w:r w:rsidR="00CD703F" w:rsidRPr="00AE6A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вариант</w:t>
            </w:r>
            <w:r w:rsidR="00CD703F" w:rsidRPr="00AE6AB8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30</w:t>
            </w:r>
            <w:r w:rsidR="00CD703F" w:rsidRPr="00AE6AB8">
              <w:rPr>
                <w:rFonts w:ascii="Times New Roman" w:hAnsi="Times New Roman"/>
                <w:b/>
              </w:rPr>
              <w:t>0 руб</w:t>
            </w:r>
            <w:r w:rsidR="00CD703F" w:rsidRPr="00AE6AB8">
              <w:rPr>
                <w:rFonts w:ascii="Times New Roman" w:hAnsi="Times New Roman"/>
              </w:rPr>
              <w:t>. с пересылкой Почтой России.</w:t>
            </w:r>
          </w:p>
          <w:p w:rsidR="00CD703F" w:rsidRPr="00A635C5" w:rsidRDefault="00CD703F" w:rsidP="004555B2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="004555B2">
              <w:rPr>
                <w:rFonts w:ascii="Times New Roman" w:hAnsi="Times New Roman"/>
                <w:b/>
              </w:rPr>
              <w:t>15</w:t>
            </w:r>
            <w:r w:rsidRPr="00AE6AB8">
              <w:rPr>
                <w:rFonts w:ascii="Times New Roman" w:hAnsi="Times New Roman"/>
                <w:b/>
              </w:rPr>
              <w:t>0 руб.</w:t>
            </w:r>
          </w:p>
        </w:tc>
      </w:tr>
      <w:tr w:rsidR="00CD703F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703F" w:rsidRPr="00A635C5" w:rsidRDefault="00CD703F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703F" w:rsidRPr="00A635C5" w:rsidRDefault="00CD703F" w:rsidP="004555B2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Свидетельство о публикации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55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электронном сетевом </w:t>
            </w:r>
            <w:proofErr w:type="gramStart"/>
            <w:r w:rsidR="004555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издании</w:t>
            </w:r>
            <w:proofErr w:type="gramEnd"/>
            <w:r w:rsidRPr="00A635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 и образование: новое время</w:t>
            </w:r>
            <w:r w:rsidRPr="00A635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703F" w:rsidRPr="00A635C5" w:rsidRDefault="00CD703F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/ Нет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  <w:p w:rsidR="00CD703F" w:rsidRPr="00A635C5" w:rsidRDefault="00CD703F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r w:rsidR="0082657C"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указать,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</w:t>
            </w:r>
          </w:p>
          <w:p w:rsidR="00CD703F" w:rsidRPr="00AE6AB8" w:rsidRDefault="004555B2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Печатный вариант</w:t>
            </w:r>
            <w:r w:rsidR="00CD703F" w:rsidRPr="00AE6AB8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30</w:t>
            </w:r>
            <w:r w:rsidR="00CD703F" w:rsidRPr="00AE6AB8">
              <w:rPr>
                <w:rFonts w:ascii="Times New Roman" w:hAnsi="Times New Roman"/>
                <w:b/>
              </w:rPr>
              <w:t>0 руб</w:t>
            </w:r>
            <w:r w:rsidR="00CD703F" w:rsidRPr="00AE6AB8">
              <w:rPr>
                <w:rFonts w:ascii="Times New Roman" w:hAnsi="Times New Roman"/>
              </w:rPr>
              <w:t>. с пересылкой Почтой России.</w:t>
            </w:r>
          </w:p>
          <w:p w:rsidR="00CD703F" w:rsidRPr="00A635C5" w:rsidRDefault="00CD703F" w:rsidP="004555B2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AB8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="004555B2">
              <w:rPr>
                <w:rFonts w:ascii="Times New Roman" w:hAnsi="Times New Roman"/>
                <w:b/>
              </w:rPr>
              <w:t>15</w:t>
            </w:r>
            <w:r w:rsidRPr="00AE6AB8">
              <w:rPr>
                <w:rFonts w:ascii="Times New Roman" w:hAnsi="Times New Roman"/>
                <w:b/>
              </w:rPr>
              <w:t>0 руб.</w:t>
            </w:r>
          </w:p>
        </w:tc>
      </w:tr>
      <w:tr w:rsidR="00CD703F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703F" w:rsidRPr="00A635C5" w:rsidRDefault="00CD703F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6C724B" w:rsidRPr="00A635C5" w:rsidRDefault="00CD703F" w:rsidP="006C724B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автора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учебно-методической</w:t>
            </w:r>
            <w:proofErr w:type="gramEnd"/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CD703F" w:rsidRDefault="00CD703F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научной работы </w:t>
            </w:r>
          </w:p>
          <w:p w:rsidR="00CD703F" w:rsidRDefault="00CD703F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</w:p>
          <w:p w:rsidR="00CD703F" w:rsidRPr="00A635C5" w:rsidRDefault="00CD703F" w:rsidP="00CD703F">
            <w:pPr>
              <w:tabs>
                <w:tab w:val="left" w:pos="426"/>
              </w:tabs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Оставьте нужное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703F" w:rsidRPr="00A635C5" w:rsidRDefault="00CD703F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r w:rsidR="0082657C"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указать,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4555B2" w:rsidRPr="004555B2" w:rsidRDefault="004555B2" w:rsidP="004555B2">
            <w:pPr>
              <w:tabs>
                <w:tab w:val="left" w:pos="426"/>
              </w:tabs>
              <w:spacing w:after="0" w:line="276" w:lineRule="auto"/>
              <w:rPr>
                <w:rFonts w:ascii="Times New Roman" w:hAnsi="Times New Roman"/>
              </w:rPr>
            </w:pPr>
            <w:r w:rsidRPr="004555B2">
              <w:rPr>
                <w:rFonts w:ascii="Times New Roman" w:hAnsi="Times New Roman"/>
              </w:rPr>
              <w:t xml:space="preserve">Печатный вариант – </w:t>
            </w:r>
            <w:r w:rsidRPr="004555B2">
              <w:rPr>
                <w:rFonts w:ascii="Times New Roman" w:hAnsi="Times New Roman"/>
                <w:b/>
              </w:rPr>
              <w:t>300 руб.</w:t>
            </w:r>
            <w:r w:rsidRPr="004555B2">
              <w:rPr>
                <w:rFonts w:ascii="Times New Roman" w:hAnsi="Times New Roman"/>
              </w:rPr>
              <w:t xml:space="preserve"> с пересылкой Почтой России.</w:t>
            </w:r>
          </w:p>
          <w:p w:rsidR="00CD703F" w:rsidRPr="00A635C5" w:rsidRDefault="004555B2" w:rsidP="004555B2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5B2">
              <w:rPr>
                <w:rFonts w:ascii="Times New Roman" w:hAnsi="Times New Roman"/>
              </w:rPr>
              <w:t xml:space="preserve">Электронное свидетельство (с подписью и печатью) – </w:t>
            </w:r>
            <w:r w:rsidRPr="004555B2">
              <w:rPr>
                <w:rFonts w:ascii="Times New Roman" w:hAnsi="Times New Roman"/>
                <w:b/>
              </w:rPr>
              <w:t>150 руб.</w:t>
            </w:r>
          </w:p>
        </w:tc>
      </w:tr>
      <w:tr w:rsidR="00CD703F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D703F" w:rsidRPr="00A635C5" w:rsidRDefault="00CD703F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CD703F" w:rsidRPr="00A635C5" w:rsidRDefault="00CD703F" w:rsidP="00CD703F">
            <w:pPr>
              <w:widowControl w:val="0"/>
              <w:tabs>
                <w:tab w:val="left" w:pos="142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>Свидетельство</w:t>
            </w:r>
            <w:r w:rsidRPr="00A63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официальной </w:t>
            </w:r>
            <w:r w:rsidRPr="00455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трансляции</w:t>
            </w:r>
            <w:r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инновационного / актуального </w:t>
            </w: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 xml:space="preserve">опыта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</w:t>
            </w:r>
            <w:r w:rsidRPr="00A635C5">
              <w:rPr>
                <w:rFonts w:ascii="Times New Roman" w:hAnsi="Times New Roman"/>
                <w:b/>
                <w:sz w:val="24"/>
                <w:szCs w:val="24"/>
              </w:rPr>
              <w:t>ом уровне</w:t>
            </w:r>
            <w:r w:rsidRPr="00A635C5">
              <w:rPr>
                <w:rFonts w:ascii="Times New Roman" w:hAnsi="Times New Roman"/>
                <w:sz w:val="24"/>
                <w:szCs w:val="24"/>
              </w:rPr>
              <w:t xml:space="preserve"> с указанием в документе всех ступеней трансляции опыта на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семиотическом уровне:</w:t>
            </w:r>
          </w:p>
          <w:p w:rsidR="00CD703F" w:rsidRPr="00A635C5" w:rsidRDefault="007062E6" w:rsidP="00CD703F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="00CD703F"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трансляция опыта на </w:t>
            </w:r>
            <w:r w:rsidR="00CD703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всероссийск</w:t>
            </w:r>
            <w:r w:rsidR="00CD703F"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ом уровне в СМИ;</w:t>
            </w:r>
          </w:p>
          <w:p w:rsidR="00CD703F" w:rsidRPr="006C724B" w:rsidRDefault="007062E6" w:rsidP="00CD703F">
            <w:pPr>
              <w:widowControl w:val="0"/>
              <w:tabs>
                <w:tab w:val="left" w:pos="142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CD703F"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D703F"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трансляция инновационного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="00CD703F" w:rsidRPr="00A635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актуального опыта</w:t>
            </w:r>
            <w:r w:rsidR="00CD703F"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работы, педагогической практики</w:t>
            </w:r>
            <w:r w:rsidR="00CD703F" w:rsidRPr="00A635C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форме предъявления содержания практики заинтересованному научному и педагогическому сообществу с последующим воспроизведением в новых условиях</w:t>
            </w:r>
            <w:r w:rsidR="00CD703F"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участников конкурса </w:t>
            </w:r>
            <w:r w:rsidR="00CD703F" w:rsidRPr="00A635C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(с указанием количества специалистов, которые познакомились с опытом, и перечнем регионов, куда «ушёл опыт</w:t>
            </w:r>
            <w:r w:rsidR="00CD703F" w:rsidRPr="00A635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D703F" w:rsidRPr="00A635C5" w:rsidRDefault="00CD703F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  <w:proofErr w:type="gramStart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 (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убираете лишнее</w:t>
            </w:r>
            <w:r w:rsidRPr="00A63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Если ДА, </w:t>
            </w:r>
            <w:r w:rsidR="0082657C"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указать,</w:t>
            </w:r>
            <w:r w:rsidRPr="00A635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сколько и для кого </w:t>
            </w:r>
            <w:r w:rsidRPr="00A635C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(выдаётся только участникам данного мероприятия).</w:t>
            </w:r>
          </w:p>
          <w:p w:rsidR="004555B2" w:rsidRPr="004555B2" w:rsidRDefault="004555B2" w:rsidP="004555B2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4555B2">
              <w:rPr>
                <w:rFonts w:ascii="Times New Roman" w:eastAsia="Times New Roman" w:hAnsi="Times New Roman"/>
                <w:lang w:eastAsia="ru-RU"/>
              </w:rPr>
              <w:t xml:space="preserve">Печатный вариант – </w:t>
            </w:r>
            <w:r w:rsidRPr="004555B2">
              <w:rPr>
                <w:rFonts w:ascii="Times New Roman" w:eastAsia="Times New Roman" w:hAnsi="Times New Roman"/>
                <w:b/>
                <w:lang w:eastAsia="ru-RU"/>
              </w:rPr>
              <w:t>300 руб.</w:t>
            </w:r>
            <w:r w:rsidRPr="004555B2">
              <w:rPr>
                <w:rFonts w:ascii="Times New Roman" w:eastAsia="Times New Roman" w:hAnsi="Times New Roman"/>
                <w:lang w:eastAsia="ru-RU"/>
              </w:rPr>
              <w:t xml:space="preserve"> с пересылкой Почтой России.</w:t>
            </w:r>
          </w:p>
          <w:p w:rsidR="00CD703F" w:rsidRPr="00A635C5" w:rsidRDefault="004555B2" w:rsidP="004555B2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5B2">
              <w:rPr>
                <w:rFonts w:ascii="Times New Roman" w:eastAsia="Times New Roman" w:hAnsi="Times New Roman"/>
                <w:lang w:eastAsia="ru-RU"/>
              </w:rPr>
              <w:t xml:space="preserve">Электронное свидетельство (с подписью и печатью) – </w:t>
            </w:r>
            <w:r w:rsidRPr="004555B2">
              <w:rPr>
                <w:rFonts w:ascii="Times New Roman" w:eastAsia="Times New Roman" w:hAnsi="Times New Roman"/>
                <w:b/>
                <w:lang w:eastAsia="ru-RU"/>
              </w:rPr>
              <w:t>150 руб.</w:t>
            </w:r>
          </w:p>
        </w:tc>
      </w:tr>
      <w:tr w:rsidR="00B73ABD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73ABD" w:rsidRPr="00A635C5" w:rsidRDefault="006C724B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73ABD" w:rsidRPr="00A63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B30EE7" w:rsidRDefault="00B73ABD" w:rsidP="00CD703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A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Рецензирование</w:t>
            </w:r>
            <w:r w:rsidRPr="0040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авторской рукописи</w:t>
            </w:r>
            <w:r w:rsid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04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бязательно</w:t>
            </w:r>
            <w:r w:rsid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73ABD" w:rsidRPr="00A635C5" w:rsidRDefault="00B73ABD" w:rsidP="00B30EE7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размещения на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elibrary</w:t>
            </w:r>
            <w:r w:rsidRPr="00CD7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публикации в электронном</w:t>
            </w:r>
            <w:r w:rsidR="0045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сетевом издании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B73ABD" w:rsidRPr="00404A09" w:rsidRDefault="00B73ABD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4A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 руб.</w:t>
            </w:r>
          </w:p>
        </w:tc>
      </w:tr>
      <w:tr w:rsidR="00B30EE7" w:rsidRPr="00AE6AB8" w:rsidTr="005C066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B30EE7" w:rsidRDefault="00B30EE7" w:rsidP="006C724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C7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B30EE7" w:rsidRDefault="00B30EE7" w:rsidP="004555B2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Оттиск статьи в обложке журнала </w:t>
            </w:r>
            <w:r w:rsidRP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авторов, опубликовавших статью в электронном </w:t>
            </w:r>
            <w:r w:rsidR="00455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сетевом издании</w:t>
            </w:r>
            <w:r w:rsidRP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B30EE7" w:rsidRDefault="00B30EE7" w:rsidP="00CD703F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Печатный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="00455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рублей;</w:t>
            </w:r>
          </w:p>
          <w:p w:rsidR="00B30EE7" w:rsidRPr="00590A17" w:rsidRDefault="00B30EE7" w:rsidP="004555B2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лектронный</w:t>
            </w:r>
            <w:proofErr w:type="gramEnd"/>
            <w:r w:rsidRPr="00B30E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 1</w:t>
            </w:r>
            <w:r w:rsidR="00455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 рублей</w:t>
            </w:r>
          </w:p>
        </w:tc>
      </w:tr>
    </w:tbl>
    <w:p w:rsidR="00247811" w:rsidRDefault="00247811" w:rsidP="00CD703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458" w:rsidRPr="00AE6A33" w:rsidRDefault="00B13458" w:rsidP="00B1345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FF0000"/>
          <w:sz w:val="20"/>
          <w:szCs w:val="20"/>
          <w:lang w:eastAsia="ru-RU"/>
        </w:rPr>
        <w:t xml:space="preserve">ВНИМАНИЕ! </w:t>
      </w:r>
    </w:p>
    <w:p w:rsidR="00B13458" w:rsidRPr="00AE6A33" w:rsidRDefault="00B13458" w:rsidP="00B1345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  <w:lastRenderedPageBreak/>
        <w:t>Перед отправкой материалов в Оргкомитет ещё раз проверьте, пожалуйста, правильность заполнения заявки:</w:t>
      </w:r>
    </w:p>
    <w:p w:rsidR="00B13458" w:rsidRPr="00AE6A33" w:rsidRDefault="00B13458" w:rsidP="00B1345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  <w:t>1) Ф.И.О. автора (ов) должны быть прописаны без ошибок;</w:t>
      </w:r>
    </w:p>
    <w:p w:rsidR="00B13458" w:rsidRPr="00AE6A33" w:rsidRDefault="00B13458" w:rsidP="00B1345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  <w:t>2) Адрес, индекс, Ф.И.О. должны быть указаны в обязательном порядке. Если в качестве получателя сборника материалов выступает образовательное учреждение, то необходимо указать его полное официальное наименование;</w:t>
      </w:r>
    </w:p>
    <w:p w:rsidR="00B13458" w:rsidRPr="00AE6A33" w:rsidRDefault="00B13458" w:rsidP="00B1345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  <w:t>3) Если в мероприятии принимает участие не один автор, а несколько, то убедительно просим указать в качестве получателя одного человека;</w:t>
      </w:r>
    </w:p>
    <w:p w:rsidR="00B13458" w:rsidRPr="00AE6A33" w:rsidRDefault="00B13458" w:rsidP="00B13458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color w:val="1D1B11"/>
          <w:sz w:val="20"/>
          <w:szCs w:val="20"/>
          <w:lang w:eastAsia="ru-RU"/>
        </w:rPr>
        <w:t>4) В случае возврата Ваших документов дополнительная отправка и выкуп возвращаемого письма из почтового отделения ОСУЩЕСТВЛЯЕТСЯ ЗА СЧЁТ ПОЛУЧАТЕЛЯ (АВТОРА)!</w:t>
      </w:r>
    </w:p>
    <w:p w:rsidR="00B13458" w:rsidRPr="00AE6A33" w:rsidRDefault="00B13458" w:rsidP="00B13458">
      <w:pPr>
        <w:widowControl w:val="0"/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E6A33">
        <w:rPr>
          <w:rFonts w:ascii="Times New Roman" w:eastAsia="Times New Roman" w:hAnsi="Times New Roman"/>
          <w:i/>
          <w:sz w:val="20"/>
          <w:szCs w:val="20"/>
          <w:lang w:eastAsia="ru-RU"/>
        </w:rPr>
        <w:t>Письмо с одобрением публикации статьи и реквизитами для оплаты придет Вам на электронный адрес, указанный в заявке.</w:t>
      </w:r>
      <w:bookmarkEnd w:id="0"/>
    </w:p>
    <w:sectPr w:rsidR="00B13458" w:rsidRPr="00AE6A33" w:rsidSect="00422F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402"/>
    <w:multiLevelType w:val="hybridMultilevel"/>
    <w:tmpl w:val="1AA80060"/>
    <w:lvl w:ilvl="0" w:tplc="8EB2EE1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A24D4"/>
    <w:multiLevelType w:val="multilevel"/>
    <w:tmpl w:val="1E1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A3805"/>
    <w:multiLevelType w:val="hybridMultilevel"/>
    <w:tmpl w:val="A66C211E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471689"/>
    <w:multiLevelType w:val="hybridMultilevel"/>
    <w:tmpl w:val="B600A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AA555C"/>
    <w:multiLevelType w:val="hybridMultilevel"/>
    <w:tmpl w:val="C43C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A4C06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E365580"/>
    <w:multiLevelType w:val="hybridMultilevel"/>
    <w:tmpl w:val="999EEF8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13A42071"/>
    <w:multiLevelType w:val="hybridMultilevel"/>
    <w:tmpl w:val="35E8825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F7372"/>
    <w:multiLevelType w:val="hybridMultilevel"/>
    <w:tmpl w:val="77FC7624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D4722"/>
    <w:multiLevelType w:val="hybridMultilevel"/>
    <w:tmpl w:val="06D68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19256C"/>
    <w:multiLevelType w:val="hybridMultilevel"/>
    <w:tmpl w:val="5EC29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2A05D5"/>
    <w:multiLevelType w:val="hybridMultilevel"/>
    <w:tmpl w:val="C00ACF7E"/>
    <w:lvl w:ilvl="0" w:tplc="6D084D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F364DC"/>
    <w:multiLevelType w:val="hybridMultilevel"/>
    <w:tmpl w:val="37FC08DC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A4ED7"/>
    <w:multiLevelType w:val="hybridMultilevel"/>
    <w:tmpl w:val="A232EDD0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B4A40"/>
    <w:multiLevelType w:val="hybridMultilevel"/>
    <w:tmpl w:val="9A448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953789"/>
    <w:multiLevelType w:val="hybridMultilevel"/>
    <w:tmpl w:val="821AB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83519E"/>
    <w:multiLevelType w:val="hybridMultilevel"/>
    <w:tmpl w:val="CEB20A0E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F6285"/>
    <w:multiLevelType w:val="hybridMultilevel"/>
    <w:tmpl w:val="9F920F28"/>
    <w:lvl w:ilvl="0" w:tplc="DD161F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C0CB7"/>
    <w:multiLevelType w:val="hybridMultilevel"/>
    <w:tmpl w:val="E42032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9D362C"/>
    <w:multiLevelType w:val="hybridMultilevel"/>
    <w:tmpl w:val="02E69A2C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6">
    <w:nsid w:val="72D1012C"/>
    <w:multiLevelType w:val="hybridMultilevel"/>
    <w:tmpl w:val="5F2A2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62200E"/>
    <w:multiLevelType w:val="hybridMultilevel"/>
    <w:tmpl w:val="C76E5960"/>
    <w:lvl w:ilvl="0" w:tplc="FBFC7C6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DDA6C46"/>
    <w:multiLevelType w:val="multilevel"/>
    <w:tmpl w:val="1CC2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7"/>
  </w:num>
  <w:num w:numId="5">
    <w:abstractNumId w:val="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5"/>
  </w:num>
  <w:num w:numId="11">
    <w:abstractNumId w:val="24"/>
  </w:num>
  <w:num w:numId="12">
    <w:abstractNumId w:val="28"/>
  </w:num>
  <w:num w:numId="13">
    <w:abstractNumId w:val="1"/>
  </w:num>
  <w:num w:numId="14">
    <w:abstractNumId w:val="6"/>
  </w:num>
  <w:num w:numId="15">
    <w:abstractNumId w:val="17"/>
  </w:num>
  <w:num w:numId="16">
    <w:abstractNumId w:val="22"/>
  </w:num>
  <w:num w:numId="17">
    <w:abstractNumId w:val="21"/>
  </w:num>
  <w:num w:numId="18">
    <w:abstractNumId w:val="11"/>
  </w:num>
  <w:num w:numId="19">
    <w:abstractNumId w:val="18"/>
  </w:num>
  <w:num w:numId="20">
    <w:abstractNumId w:val="2"/>
  </w:num>
  <w:num w:numId="21">
    <w:abstractNumId w:val="9"/>
  </w:num>
  <w:num w:numId="22">
    <w:abstractNumId w:val="8"/>
  </w:num>
  <w:num w:numId="23">
    <w:abstractNumId w:val="13"/>
  </w:num>
  <w:num w:numId="24">
    <w:abstractNumId w:val="12"/>
  </w:num>
  <w:num w:numId="25">
    <w:abstractNumId w:val="5"/>
  </w:num>
  <w:num w:numId="26">
    <w:abstractNumId w:val="23"/>
  </w:num>
  <w:num w:numId="27">
    <w:abstractNumId w:val="20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12"/>
    <w:rsid w:val="000270F8"/>
    <w:rsid w:val="00036D9A"/>
    <w:rsid w:val="000471DC"/>
    <w:rsid w:val="0006320F"/>
    <w:rsid w:val="0007281E"/>
    <w:rsid w:val="000755BF"/>
    <w:rsid w:val="00156934"/>
    <w:rsid w:val="00156B36"/>
    <w:rsid w:val="00193DE5"/>
    <w:rsid w:val="001B2995"/>
    <w:rsid w:val="001C5B56"/>
    <w:rsid w:val="001D1597"/>
    <w:rsid w:val="001E2BCC"/>
    <w:rsid w:val="001F503B"/>
    <w:rsid w:val="00247811"/>
    <w:rsid w:val="0028052E"/>
    <w:rsid w:val="00295CCA"/>
    <w:rsid w:val="002A53AE"/>
    <w:rsid w:val="002C3E1F"/>
    <w:rsid w:val="002C697E"/>
    <w:rsid w:val="002E4C29"/>
    <w:rsid w:val="00303691"/>
    <w:rsid w:val="00322163"/>
    <w:rsid w:val="00323106"/>
    <w:rsid w:val="0034743D"/>
    <w:rsid w:val="003E2CF8"/>
    <w:rsid w:val="003E4DE6"/>
    <w:rsid w:val="003E74C4"/>
    <w:rsid w:val="003F6A0D"/>
    <w:rsid w:val="003F7455"/>
    <w:rsid w:val="00422FE9"/>
    <w:rsid w:val="0043031F"/>
    <w:rsid w:val="004555B2"/>
    <w:rsid w:val="00461660"/>
    <w:rsid w:val="00463B38"/>
    <w:rsid w:val="004B2E60"/>
    <w:rsid w:val="004E4123"/>
    <w:rsid w:val="004E706B"/>
    <w:rsid w:val="00537BC5"/>
    <w:rsid w:val="00582CA6"/>
    <w:rsid w:val="00591D5A"/>
    <w:rsid w:val="00593C36"/>
    <w:rsid w:val="005C066C"/>
    <w:rsid w:val="005C0C75"/>
    <w:rsid w:val="005C1898"/>
    <w:rsid w:val="005F6D8D"/>
    <w:rsid w:val="00620960"/>
    <w:rsid w:val="006421BF"/>
    <w:rsid w:val="006A5CAC"/>
    <w:rsid w:val="006C724B"/>
    <w:rsid w:val="006E6364"/>
    <w:rsid w:val="007062E6"/>
    <w:rsid w:val="007073D2"/>
    <w:rsid w:val="0071378C"/>
    <w:rsid w:val="00727912"/>
    <w:rsid w:val="007B009B"/>
    <w:rsid w:val="007B1FAF"/>
    <w:rsid w:val="007B22D9"/>
    <w:rsid w:val="007C3B25"/>
    <w:rsid w:val="007E4871"/>
    <w:rsid w:val="007E5A67"/>
    <w:rsid w:val="0082657C"/>
    <w:rsid w:val="00942741"/>
    <w:rsid w:val="00943E66"/>
    <w:rsid w:val="00957881"/>
    <w:rsid w:val="009672D0"/>
    <w:rsid w:val="009A095A"/>
    <w:rsid w:val="009D1938"/>
    <w:rsid w:val="009E2D06"/>
    <w:rsid w:val="009F37CD"/>
    <w:rsid w:val="00A2344F"/>
    <w:rsid w:val="00A30B71"/>
    <w:rsid w:val="00A635C5"/>
    <w:rsid w:val="00A636DA"/>
    <w:rsid w:val="00A70658"/>
    <w:rsid w:val="00A87092"/>
    <w:rsid w:val="00A90C48"/>
    <w:rsid w:val="00A93551"/>
    <w:rsid w:val="00AA67BC"/>
    <w:rsid w:val="00AC1CF0"/>
    <w:rsid w:val="00AC63B2"/>
    <w:rsid w:val="00AE6A33"/>
    <w:rsid w:val="00B13458"/>
    <w:rsid w:val="00B22850"/>
    <w:rsid w:val="00B30EE7"/>
    <w:rsid w:val="00B36DD8"/>
    <w:rsid w:val="00B4702C"/>
    <w:rsid w:val="00B6245A"/>
    <w:rsid w:val="00B73ABD"/>
    <w:rsid w:val="00B73F56"/>
    <w:rsid w:val="00B826B5"/>
    <w:rsid w:val="00B94AA3"/>
    <w:rsid w:val="00BC02A8"/>
    <w:rsid w:val="00C1211F"/>
    <w:rsid w:val="00C14327"/>
    <w:rsid w:val="00C37F5A"/>
    <w:rsid w:val="00C67BEA"/>
    <w:rsid w:val="00C72286"/>
    <w:rsid w:val="00CB4799"/>
    <w:rsid w:val="00CD56C6"/>
    <w:rsid w:val="00CD703F"/>
    <w:rsid w:val="00D1048A"/>
    <w:rsid w:val="00D1729D"/>
    <w:rsid w:val="00D34938"/>
    <w:rsid w:val="00D43E33"/>
    <w:rsid w:val="00D575D7"/>
    <w:rsid w:val="00D7320C"/>
    <w:rsid w:val="00DA635D"/>
    <w:rsid w:val="00DC655F"/>
    <w:rsid w:val="00DF148C"/>
    <w:rsid w:val="00DF7E4B"/>
    <w:rsid w:val="00E042F6"/>
    <w:rsid w:val="00E21279"/>
    <w:rsid w:val="00E50687"/>
    <w:rsid w:val="00E620C9"/>
    <w:rsid w:val="00E773DB"/>
    <w:rsid w:val="00EA7E69"/>
    <w:rsid w:val="00EC24F7"/>
    <w:rsid w:val="00EC6CC7"/>
    <w:rsid w:val="00ED3618"/>
    <w:rsid w:val="00ED4BB0"/>
    <w:rsid w:val="00EE0C42"/>
    <w:rsid w:val="00EE61F3"/>
    <w:rsid w:val="00EE7215"/>
    <w:rsid w:val="00F033FC"/>
    <w:rsid w:val="00F242E3"/>
    <w:rsid w:val="00F3549C"/>
    <w:rsid w:val="00F75870"/>
    <w:rsid w:val="00FB3C02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7912"/>
  </w:style>
  <w:style w:type="paragraph" w:styleId="a3">
    <w:name w:val="footer"/>
    <w:basedOn w:val="a"/>
    <w:link w:val="a4"/>
    <w:rsid w:val="00727912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7279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727912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2791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7">
    <w:name w:val="Верхний колонтитул Знак"/>
    <w:basedOn w:val="a0"/>
    <w:link w:val="a6"/>
    <w:uiPriority w:val="99"/>
    <w:rsid w:val="00727912"/>
  </w:style>
  <w:style w:type="paragraph" w:styleId="a8">
    <w:name w:val="Balloon Text"/>
    <w:basedOn w:val="a"/>
    <w:link w:val="a9"/>
    <w:uiPriority w:val="99"/>
    <w:semiHidden/>
    <w:unhideWhenUsed/>
    <w:rsid w:val="00727912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279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7912"/>
    <w:pPr>
      <w:spacing w:after="0" w:line="240" w:lineRule="auto"/>
      <w:ind w:left="720" w:firstLine="709"/>
      <w:contextualSpacing/>
      <w:jc w:val="both"/>
    </w:pPr>
  </w:style>
  <w:style w:type="table" w:styleId="ab">
    <w:name w:val="Table Grid"/>
    <w:basedOn w:val="a1"/>
    <w:uiPriority w:val="39"/>
    <w:rsid w:val="00727912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21.ru" TargetMode="External"/><Relationship Id="rId13" Type="http://schemas.openxmlformats.org/officeDocument/2006/relationships/hyperlink" Target="mailto:mdou_fantaziya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articulus-info.ru/uslugi/o-zhurnale/pravila-dlya-avtoro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ticulus-info@inbo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ticulus-info.ru/wp-content/uploads/2020/03/GOST_R_7_0_100_2018_1204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ticulus-info@inbox.ru" TargetMode="External"/><Relationship Id="rId10" Type="http://schemas.openxmlformats.org/officeDocument/2006/relationships/hyperlink" Target="mailto:articulus-info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iculus-info@inbox.ru" TargetMode="External"/><Relationship Id="rId14" Type="http://schemas.openxmlformats.org/officeDocument/2006/relationships/hyperlink" Target="mailto:mdou_fantaz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5A47-A298-4B95-8C7B-2749CE28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21932</CharactersWithSpaces>
  <SharedDoc>false</SharedDoc>
  <HLinks>
    <vt:vector size="36" baseType="variant"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1966204</vt:i4>
      </vt:variant>
      <vt:variant>
        <vt:i4>12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>https://articulus-info.ru/uslugi/o-zhurnale/pravila-dlya-avtorov/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1966204</vt:i4>
      </vt:variant>
      <vt:variant>
        <vt:i4>3</vt:i4>
      </vt:variant>
      <vt:variant>
        <vt:i4>0</vt:i4>
      </vt:variant>
      <vt:variant>
        <vt:i4>5</vt:i4>
      </vt:variant>
      <vt:variant>
        <vt:lpwstr>mailto:articulus-info@inbox.ru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http://www.umc21.ru/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BEST</cp:lastModifiedBy>
  <cp:revision>9</cp:revision>
  <cp:lastPrinted>2022-05-05T13:18:00Z</cp:lastPrinted>
  <dcterms:created xsi:type="dcterms:W3CDTF">2020-11-30T12:22:00Z</dcterms:created>
  <dcterms:modified xsi:type="dcterms:W3CDTF">2022-05-06T07:01:00Z</dcterms:modified>
</cp:coreProperties>
</file>